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F0827" w14:textId="77777777" w:rsidR="00436568" w:rsidRPr="00CE58EC" w:rsidRDefault="00E61F69" w:rsidP="00CE58EC">
      <w:r>
        <w:rPr>
          <w:noProof/>
          <w:lang w:eastAsia="en-GB"/>
        </w:rPr>
        <mc:AlternateContent>
          <mc:Choice Requires="wps">
            <w:drawing>
              <wp:anchor distT="0" distB="0" distL="114300" distR="114300" simplePos="0" relativeHeight="251671552" behindDoc="0" locked="0" layoutInCell="1" allowOverlap="1" wp14:anchorId="637141B7" wp14:editId="0AF2FC6D">
                <wp:simplePos x="0" y="0"/>
                <wp:positionH relativeFrom="page">
                  <wp:posOffset>715010</wp:posOffset>
                </wp:positionH>
                <wp:positionV relativeFrom="page">
                  <wp:posOffset>13321665</wp:posOffset>
                </wp:positionV>
                <wp:extent cx="6156000" cy="835200"/>
                <wp:effectExtent l="0" t="0" r="16510" b="3175"/>
                <wp:wrapSquare wrapText="bothSides"/>
                <wp:docPr id="12" name="Text Box 12"/>
                <wp:cNvGraphicFramePr/>
                <a:graphic xmlns:a="http://schemas.openxmlformats.org/drawingml/2006/main">
                  <a:graphicData uri="http://schemas.microsoft.com/office/word/2010/wordprocessingShape">
                    <wps:wsp>
                      <wps:cNvSpPr txBox="1"/>
                      <wps:spPr>
                        <a:xfrm>
                          <a:off x="0" y="0"/>
                          <a:ext cx="6156000" cy="835200"/>
                        </a:xfrm>
                        <a:prstGeom prst="rect">
                          <a:avLst/>
                        </a:prstGeom>
                        <a:noFill/>
                        <a:ln>
                          <a:noFill/>
                        </a:ln>
                        <a:effectLst/>
                      </wps:spPr>
                      <wps:txbx>
                        <w:txbxContent>
                          <w:p w14:paraId="1724D22B" w14:textId="77777777" w:rsidR="00E61F69" w:rsidRPr="00620D06" w:rsidRDefault="00E61F69" w:rsidP="009D0AAB">
                            <w:pPr>
                              <w:pStyle w:val="Heading4"/>
                            </w:pPr>
                            <w:r w:rsidRPr="00620D06">
                              <w:t>Course Director:</w:t>
                            </w:r>
                          </w:p>
                          <w:p w14:paraId="7A9F89FE" w14:textId="77777777" w:rsidR="00E61F69" w:rsidRPr="00620D06" w:rsidRDefault="00E61F69" w:rsidP="009D0AAB">
                            <w:pPr>
                              <w:pStyle w:val="Heading4"/>
                            </w:pPr>
                          </w:p>
                          <w:p w14:paraId="557DD553" w14:textId="77777777" w:rsidR="00E61F69" w:rsidRPr="00620D06" w:rsidRDefault="00E61F69" w:rsidP="009D0AAB">
                            <w:pPr>
                              <w:pStyle w:val="Heading4"/>
                            </w:pPr>
                            <w:r w:rsidRPr="00620D06">
                              <w:t>Course Administrator:</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7141B7" id="_x0000_t202" coordsize="21600,21600" o:spt="202" path="m,l,21600r21600,l21600,xe">
                <v:stroke joinstyle="miter"/>
                <v:path gradientshapeok="t" o:connecttype="rect"/>
              </v:shapetype>
              <v:shape id="Text Box 12" o:spid="_x0000_s1026" type="#_x0000_t202" style="position:absolute;margin-left:56.3pt;margin-top:1048.95pt;width:484.7pt;height:65.7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" filled="f" stroked="f">
                <v:textbox inset="0,0,0,0">
                  <w:txbxContent>
                    <w:p w14:paraId="1724D22B" w14:textId="77777777" w:rsidR="00E61F69" w:rsidRPr="00620D06" w:rsidRDefault="00E61F69" w:rsidP="009D0AAB">
                      <w:pPr>
                        <w:pStyle w:val="Heading4"/>
                      </w:pPr>
                      <w:r w:rsidRPr="00620D06">
                        <w:t>Course Director:</w:t>
                      </w:r>
                    </w:p>
                    <w:p w14:paraId="7A9F89FE" w14:textId="77777777" w:rsidR="00E61F69" w:rsidRPr="00620D06" w:rsidRDefault="00E61F69" w:rsidP="009D0AAB">
                      <w:pPr>
                        <w:pStyle w:val="Heading4"/>
                      </w:pPr>
                    </w:p>
                    <w:p w14:paraId="557DD553" w14:textId="77777777" w:rsidR="00E61F69" w:rsidRPr="00620D06" w:rsidRDefault="00E61F69" w:rsidP="009D0AAB">
                      <w:pPr>
                        <w:pStyle w:val="Heading4"/>
                      </w:pPr>
                      <w:r w:rsidRPr="00620D06">
                        <w:t>Course Administrator:</w:t>
                      </w:r>
                    </w:p>
                  </w:txbxContent>
                </v:textbox>
                <w10:wrap type="square" anchorx="page" anchory="page"/>
              </v:shape>
            </w:pict>
          </mc:Fallback>
        </mc:AlternateContent>
      </w:r>
    </w:p>
    <w:tbl>
      <w:tblPr>
        <w:tblStyle w:val="TableGrid"/>
        <w:tblW w:w="9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1"/>
        <w:gridCol w:w="236"/>
        <w:gridCol w:w="6083"/>
      </w:tblGrid>
      <w:tr w:rsidR="00C01CF1" w14:paraId="14A4BE3D" w14:textId="77777777" w:rsidTr="00604730">
        <w:tc>
          <w:tcPr>
            <w:tcW w:w="3071" w:type="dxa"/>
            <w:shd w:val="clear" w:color="auto" w:fill="auto"/>
          </w:tcPr>
          <w:p w14:paraId="7D386BEC" w14:textId="77777777" w:rsidR="00C01CF1" w:rsidRDefault="005034B4" w:rsidP="007F744D">
            <w:pPr>
              <w:pStyle w:val="Heading3"/>
              <w:rPr>
                <w:rStyle w:val="IntenseReference"/>
                <w:b/>
                <w:bCs w:val="0"/>
                <w:smallCaps w:val="0"/>
                <w:color w:val="384A50"/>
                <w:spacing w:val="0"/>
              </w:rPr>
            </w:pPr>
            <w:r w:rsidRPr="00213ECA">
              <w:rPr>
                <w:rFonts w:eastAsia="Calibri" w:cs="Times New Roman"/>
                <w:noProof/>
                <w:sz w:val="24"/>
                <w:szCs w:val="24"/>
                <w:lang w:eastAsia="en-GB"/>
              </w:rPr>
              <w:drawing>
                <wp:inline distT="0" distB="0" distL="0" distR="0" wp14:anchorId="26CA8723" wp14:editId="42AF23A1">
                  <wp:extent cx="1584960" cy="1584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arques-CU.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84960" cy="1584960"/>
                          </a:xfrm>
                          <a:prstGeom prst="rect">
                            <a:avLst/>
                          </a:prstGeom>
                        </pic:spPr>
                      </pic:pic>
                    </a:graphicData>
                  </a:graphic>
                </wp:inline>
              </w:drawing>
            </w:r>
          </w:p>
        </w:tc>
        <w:tc>
          <w:tcPr>
            <w:tcW w:w="236" w:type="dxa"/>
            <w:shd w:val="clear" w:color="auto" w:fill="auto"/>
            <w:vAlign w:val="center"/>
          </w:tcPr>
          <w:p w14:paraId="78913FEE" w14:textId="77777777" w:rsidR="00C01CF1" w:rsidRDefault="00C01CF1" w:rsidP="00F00261">
            <w:pPr>
              <w:pStyle w:val="Heading3"/>
              <w:rPr>
                <w:rStyle w:val="IntenseReference"/>
                <w:b/>
                <w:bCs w:val="0"/>
                <w:smallCaps w:val="0"/>
                <w:color w:val="384A50"/>
                <w:spacing w:val="0"/>
              </w:rPr>
            </w:pPr>
          </w:p>
        </w:tc>
        <w:tc>
          <w:tcPr>
            <w:tcW w:w="6083" w:type="dxa"/>
            <w:shd w:val="clear" w:color="auto" w:fill="auto"/>
            <w:vAlign w:val="center"/>
          </w:tcPr>
          <w:p w14:paraId="774E8FC2" w14:textId="77777777" w:rsidR="00C01CF1" w:rsidRPr="00B5291D" w:rsidRDefault="004E35B8" w:rsidP="00F00261">
            <w:pPr>
              <w:pStyle w:val="Heading1"/>
            </w:pPr>
            <w:bookmarkStart w:id="0" w:name="_Section_1"/>
            <w:bookmarkEnd w:id="0"/>
            <w:r>
              <w:t xml:space="preserve">External Examiner Report </w:t>
            </w:r>
            <w:r w:rsidR="00084B59">
              <w:t>Cover Sheet</w:t>
            </w:r>
            <w:r>
              <w:t xml:space="preserve"> (Taught Courses)</w:t>
            </w:r>
          </w:p>
          <w:p w14:paraId="1BEE00E3" w14:textId="77777777" w:rsidR="00C01CF1" w:rsidRPr="00C01CF1" w:rsidRDefault="00C01CF1" w:rsidP="004C5E02">
            <w:pPr>
              <w:pStyle w:val="Heading2"/>
            </w:pPr>
          </w:p>
        </w:tc>
      </w:tr>
    </w:tbl>
    <w:p w14:paraId="0F22DF5D" w14:textId="77777777" w:rsidR="00CE57F9" w:rsidRDefault="00CE57F9">
      <w:pPr>
        <w:rPr>
          <w:rStyle w:val="IntenseReference"/>
          <w:b w:val="0"/>
          <w:bCs w:val="0"/>
          <w:smallCaps w:val="0"/>
          <w:color w:val="384A50"/>
          <w:spacing w:val="0"/>
        </w:rPr>
      </w:pPr>
    </w:p>
    <w:p w14:paraId="47DFA4E9" w14:textId="77777777" w:rsidR="00CE57F9" w:rsidRDefault="00CE57F9">
      <w:pPr>
        <w:rPr>
          <w:rStyle w:val="IntenseReference"/>
          <w:b w:val="0"/>
          <w:bCs w:val="0"/>
          <w:smallCaps w:val="0"/>
          <w:color w:val="384A50"/>
          <w:spacing w:val="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4E35B8" w:rsidRPr="00A66DCE" w14:paraId="7C371C72" w14:textId="77777777" w:rsidTr="00C61557">
        <w:tc>
          <w:tcPr>
            <w:tcW w:w="9900" w:type="dxa"/>
          </w:tcPr>
          <w:p w14:paraId="69C66C56" w14:textId="77777777" w:rsidR="004E35B8" w:rsidRPr="004E35B8" w:rsidRDefault="004E35B8" w:rsidP="00C61557">
            <w:pPr>
              <w:spacing w:after="60"/>
              <w:ind w:right="-516"/>
              <w:rPr>
                <w:rFonts w:cs="Arial"/>
              </w:rPr>
            </w:pPr>
            <w:r w:rsidRPr="004E35B8">
              <w:rPr>
                <w:rFonts w:cs="Arial"/>
              </w:rPr>
              <w:br/>
              <w:t>Name:</w:t>
            </w:r>
            <w:r w:rsidRPr="004E35B8">
              <w:rPr>
                <w:rFonts w:cs="Arial"/>
              </w:rPr>
              <w:fldChar w:fldCharType="begin">
                <w:ffData>
                  <w:name w:val="Text1"/>
                  <w:enabled/>
                  <w:calcOnExit w:val="0"/>
                  <w:textInput/>
                </w:ffData>
              </w:fldChar>
            </w:r>
            <w:bookmarkStart w:id="1" w:name="Text1"/>
            <w:r w:rsidRPr="004E35B8">
              <w:rPr>
                <w:rFonts w:cs="Arial"/>
              </w:rPr>
              <w:instrText xml:space="preserve"> FORMTEXT </w:instrText>
            </w:r>
            <w:r w:rsidRPr="004E35B8">
              <w:rPr>
                <w:rFonts w:cs="Arial"/>
              </w:rPr>
            </w:r>
            <w:r w:rsidRPr="004E35B8">
              <w:rPr>
                <w:rFonts w:cs="Arial"/>
              </w:rPr>
              <w:fldChar w:fldCharType="separate"/>
            </w:r>
            <w:r w:rsidRPr="004E35B8">
              <w:rPr>
                <w:rFonts w:cs="Arial"/>
                <w:noProof/>
              </w:rPr>
              <w:t> </w:t>
            </w:r>
            <w:r w:rsidRPr="004E35B8">
              <w:rPr>
                <w:rFonts w:cs="Arial"/>
                <w:noProof/>
              </w:rPr>
              <w:t> </w:t>
            </w:r>
            <w:r w:rsidRPr="004E35B8">
              <w:rPr>
                <w:rFonts w:cs="Arial"/>
                <w:noProof/>
              </w:rPr>
              <w:t> </w:t>
            </w:r>
            <w:r w:rsidRPr="004E35B8">
              <w:rPr>
                <w:rFonts w:cs="Arial"/>
                <w:noProof/>
              </w:rPr>
              <w:t> </w:t>
            </w:r>
            <w:r w:rsidRPr="004E35B8">
              <w:rPr>
                <w:rFonts w:cs="Arial"/>
                <w:noProof/>
              </w:rPr>
              <w:t> </w:t>
            </w:r>
            <w:r w:rsidRPr="004E35B8">
              <w:rPr>
                <w:rFonts w:cs="Arial"/>
              </w:rPr>
              <w:fldChar w:fldCharType="end"/>
            </w:r>
            <w:bookmarkEnd w:id="1"/>
          </w:p>
        </w:tc>
      </w:tr>
      <w:tr w:rsidR="004E35B8" w:rsidRPr="00A66DCE" w14:paraId="0460DBE9" w14:textId="77777777" w:rsidTr="00C61557">
        <w:tc>
          <w:tcPr>
            <w:tcW w:w="9900" w:type="dxa"/>
          </w:tcPr>
          <w:p w14:paraId="694B2F42" w14:textId="77777777" w:rsidR="004E35B8" w:rsidRPr="004E35B8" w:rsidRDefault="004E35B8" w:rsidP="00C61557">
            <w:pPr>
              <w:spacing w:after="60"/>
              <w:ind w:right="-516"/>
              <w:rPr>
                <w:rFonts w:cs="Arial"/>
              </w:rPr>
            </w:pPr>
            <w:r w:rsidRPr="004E35B8">
              <w:rPr>
                <w:rFonts w:cs="Arial"/>
              </w:rPr>
              <w:br/>
              <w:t>Institution/Professional Affiliation:</w:t>
            </w:r>
            <w:r w:rsidRPr="004E35B8">
              <w:rPr>
                <w:rFonts w:cs="Arial"/>
              </w:rPr>
              <w:fldChar w:fldCharType="begin">
                <w:ffData>
                  <w:name w:val="Text2"/>
                  <w:enabled/>
                  <w:calcOnExit w:val="0"/>
                  <w:textInput/>
                </w:ffData>
              </w:fldChar>
            </w:r>
            <w:bookmarkStart w:id="2" w:name="Text2"/>
            <w:r w:rsidRPr="004E35B8">
              <w:rPr>
                <w:rFonts w:cs="Arial"/>
              </w:rPr>
              <w:instrText xml:space="preserve"> FORMTEXT </w:instrText>
            </w:r>
            <w:r w:rsidRPr="004E35B8">
              <w:rPr>
                <w:rFonts w:cs="Arial"/>
              </w:rPr>
            </w:r>
            <w:r w:rsidRPr="004E35B8">
              <w:rPr>
                <w:rFonts w:cs="Arial"/>
              </w:rPr>
              <w:fldChar w:fldCharType="separate"/>
            </w:r>
            <w:r w:rsidRPr="004E35B8">
              <w:rPr>
                <w:rFonts w:cs="Arial"/>
                <w:noProof/>
              </w:rPr>
              <w:t> </w:t>
            </w:r>
            <w:r w:rsidRPr="004E35B8">
              <w:rPr>
                <w:rFonts w:cs="Arial"/>
                <w:noProof/>
              </w:rPr>
              <w:t> </w:t>
            </w:r>
            <w:r w:rsidRPr="004E35B8">
              <w:rPr>
                <w:rFonts w:cs="Arial"/>
                <w:noProof/>
              </w:rPr>
              <w:t> </w:t>
            </w:r>
            <w:r w:rsidRPr="004E35B8">
              <w:rPr>
                <w:rFonts w:cs="Arial"/>
                <w:noProof/>
              </w:rPr>
              <w:t> </w:t>
            </w:r>
            <w:r w:rsidRPr="004E35B8">
              <w:rPr>
                <w:rFonts w:cs="Arial"/>
                <w:noProof/>
              </w:rPr>
              <w:t> </w:t>
            </w:r>
            <w:r w:rsidRPr="004E35B8">
              <w:rPr>
                <w:rFonts w:cs="Arial"/>
              </w:rPr>
              <w:fldChar w:fldCharType="end"/>
            </w:r>
            <w:bookmarkEnd w:id="2"/>
          </w:p>
        </w:tc>
      </w:tr>
      <w:tr w:rsidR="004E35B8" w:rsidRPr="00A66DCE" w14:paraId="61A705CA" w14:textId="77777777" w:rsidTr="00C61557">
        <w:trPr>
          <w:trHeight w:val="194"/>
        </w:trPr>
        <w:tc>
          <w:tcPr>
            <w:tcW w:w="9900" w:type="dxa"/>
          </w:tcPr>
          <w:p w14:paraId="12E12076" w14:textId="77777777" w:rsidR="004E35B8" w:rsidRPr="004E35B8" w:rsidRDefault="004E35B8" w:rsidP="00C61557">
            <w:pPr>
              <w:spacing w:after="60"/>
              <w:ind w:right="-516"/>
              <w:rPr>
                <w:rFonts w:cs="Arial"/>
              </w:rPr>
            </w:pPr>
            <w:r w:rsidRPr="004E35B8">
              <w:rPr>
                <w:rFonts w:cs="Arial"/>
              </w:rPr>
              <w:br/>
              <w:t>Course Title or Modules Examined:</w:t>
            </w:r>
            <w:r w:rsidRPr="004E35B8">
              <w:rPr>
                <w:rFonts w:cs="Arial"/>
              </w:rPr>
              <w:fldChar w:fldCharType="begin">
                <w:ffData>
                  <w:name w:val="Text3"/>
                  <w:enabled/>
                  <w:calcOnExit w:val="0"/>
                  <w:textInput/>
                </w:ffData>
              </w:fldChar>
            </w:r>
            <w:bookmarkStart w:id="3" w:name="Text3"/>
            <w:r w:rsidRPr="004E35B8">
              <w:rPr>
                <w:rFonts w:cs="Arial"/>
              </w:rPr>
              <w:instrText xml:space="preserve"> FORMTEXT </w:instrText>
            </w:r>
            <w:r w:rsidRPr="004E35B8">
              <w:rPr>
                <w:rFonts w:cs="Arial"/>
              </w:rPr>
            </w:r>
            <w:r w:rsidRPr="004E35B8">
              <w:rPr>
                <w:rFonts w:cs="Arial"/>
              </w:rPr>
              <w:fldChar w:fldCharType="separate"/>
            </w:r>
            <w:r w:rsidRPr="004E35B8">
              <w:rPr>
                <w:rFonts w:cs="Arial"/>
                <w:noProof/>
              </w:rPr>
              <w:t> </w:t>
            </w:r>
            <w:r w:rsidRPr="004E35B8">
              <w:rPr>
                <w:rFonts w:cs="Arial"/>
                <w:noProof/>
              </w:rPr>
              <w:t> </w:t>
            </w:r>
            <w:r w:rsidRPr="004E35B8">
              <w:rPr>
                <w:rFonts w:cs="Arial"/>
                <w:noProof/>
              </w:rPr>
              <w:t> </w:t>
            </w:r>
            <w:r w:rsidRPr="004E35B8">
              <w:rPr>
                <w:rFonts w:cs="Arial"/>
                <w:noProof/>
              </w:rPr>
              <w:t> </w:t>
            </w:r>
            <w:r w:rsidRPr="004E35B8">
              <w:rPr>
                <w:rFonts w:cs="Arial"/>
                <w:noProof/>
              </w:rPr>
              <w:t> </w:t>
            </w:r>
            <w:r w:rsidRPr="004E35B8">
              <w:rPr>
                <w:rFonts w:cs="Arial"/>
              </w:rPr>
              <w:fldChar w:fldCharType="end"/>
            </w:r>
            <w:bookmarkEnd w:id="3"/>
          </w:p>
        </w:tc>
      </w:tr>
      <w:tr w:rsidR="004E35B8" w:rsidRPr="00A66DCE" w14:paraId="16FF62F1" w14:textId="77777777" w:rsidTr="00C61557">
        <w:tc>
          <w:tcPr>
            <w:tcW w:w="9900" w:type="dxa"/>
          </w:tcPr>
          <w:p w14:paraId="5F95F5B1" w14:textId="77777777" w:rsidR="004E35B8" w:rsidRPr="004E35B8" w:rsidRDefault="004E35B8" w:rsidP="00C61557">
            <w:pPr>
              <w:spacing w:after="60"/>
              <w:ind w:right="-516"/>
              <w:rPr>
                <w:rFonts w:cs="Arial"/>
              </w:rPr>
            </w:pPr>
            <w:r w:rsidRPr="004E35B8">
              <w:rPr>
                <w:rFonts w:cs="Arial"/>
              </w:rPr>
              <w:br/>
              <w:t>Cranfield School which runs course:</w:t>
            </w:r>
            <w:r w:rsidRPr="004E35B8">
              <w:rPr>
                <w:rFonts w:cs="Arial"/>
              </w:rPr>
              <w:fldChar w:fldCharType="begin">
                <w:ffData>
                  <w:name w:val="Text4"/>
                  <w:enabled/>
                  <w:calcOnExit w:val="0"/>
                  <w:textInput/>
                </w:ffData>
              </w:fldChar>
            </w:r>
            <w:r w:rsidRPr="004E35B8">
              <w:rPr>
                <w:rFonts w:cs="Arial"/>
              </w:rPr>
              <w:instrText xml:space="preserve"> FORMTEXT </w:instrText>
            </w:r>
            <w:r w:rsidRPr="004E35B8">
              <w:rPr>
                <w:rFonts w:cs="Arial"/>
              </w:rPr>
            </w:r>
            <w:r w:rsidRPr="004E35B8">
              <w:rPr>
                <w:rFonts w:cs="Arial"/>
              </w:rPr>
              <w:fldChar w:fldCharType="separate"/>
            </w:r>
            <w:r w:rsidRPr="004E35B8">
              <w:rPr>
                <w:rFonts w:cs="Arial"/>
                <w:noProof/>
              </w:rPr>
              <w:t> </w:t>
            </w:r>
            <w:r w:rsidRPr="004E35B8">
              <w:rPr>
                <w:rFonts w:cs="Arial"/>
                <w:noProof/>
              </w:rPr>
              <w:t> </w:t>
            </w:r>
            <w:r w:rsidRPr="004E35B8">
              <w:rPr>
                <w:rFonts w:cs="Arial"/>
                <w:noProof/>
              </w:rPr>
              <w:t> </w:t>
            </w:r>
            <w:r w:rsidRPr="004E35B8">
              <w:rPr>
                <w:rFonts w:cs="Arial"/>
                <w:noProof/>
              </w:rPr>
              <w:t> </w:t>
            </w:r>
            <w:r w:rsidRPr="004E35B8">
              <w:rPr>
                <w:rFonts w:cs="Arial"/>
                <w:noProof/>
              </w:rPr>
              <w:t> </w:t>
            </w:r>
            <w:r w:rsidRPr="004E35B8">
              <w:rPr>
                <w:rFonts w:cs="Arial"/>
              </w:rPr>
              <w:fldChar w:fldCharType="end"/>
            </w:r>
          </w:p>
        </w:tc>
      </w:tr>
      <w:tr w:rsidR="004E35B8" w:rsidRPr="00A66DCE" w14:paraId="73855383" w14:textId="77777777" w:rsidTr="00C61557">
        <w:tc>
          <w:tcPr>
            <w:tcW w:w="9900" w:type="dxa"/>
          </w:tcPr>
          <w:p w14:paraId="5E8370A5" w14:textId="77777777" w:rsidR="004E35B8" w:rsidRPr="004E35B8" w:rsidRDefault="004E35B8" w:rsidP="00C61557">
            <w:pPr>
              <w:spacing w:after="60"/>
              <w:ind w:right="-516"/>
              <w:rPr>
                <w:rFonts w:cs="Arial"/>
              </w:rPr>
            </w:pPr>
            <w:r w:rsidRPr="004E35B8">
              <w:rPr>
                <w:rFonts w:cs="Arial"/>
              </w:rPr>
              <w:br/>
              <w:t>Academic Year:</w:t>
            </w:r>
            <w:r w:rsidRPr="004E35B8">
              <w:rPr>
                <w:rFonts w:cs="Arial"/>
              </w:rPr>
              <w:fldChar w:fldCharType="begin">
                <w:ffData>
                  <w:name w:val="Text5"/>
                  <w:enabled/>
                  <w:calcOnExit w:val="0"/>
                  <w:textInput/>
                </w:ffData>
              </w:fldChar>
            </w:r>
            <w:bookmarkStart w:id="4" w:name="Text5"/>
            <w:r w:rsidRPr="004E35B8">
              <w:rPr>
                <w:rFonts w:cs="Arial"/>
              </w:rPr>
              <w:instrText xml:space="preserve"> FORMTEXT </w:instrText>
            </w:r>
            <w:r w:rsidRPr="004E35B8">
              <w:rPr>
                <w:rFonts w:cs="Arial"/>
              </w:rPr>
            </w:r>
            <w:r w:rsidRPr="004E35B8">
              <w:rPr>
                <w:rFonts w:cs="Arial"/>
              </w:rPr>
              <w:fldChar w:fldCharType="separate"/>
            </w:r>
            <w:r w:rsidRPr="004E35B8">
              <w:rPr>
                <w:rFonts w:cs="Arial"/>
                <w:noProof/>
              </w:rPr>
              <w:t> </w:t>
            </w:r>
            <w:r w:rsidRPr="004E35B8">
              <w:rPr>
                <w:rFonts w:cs="Arial"/>
                <w:noProof/>
              </w:rPr>
              <w:t> </w:t>
            </w:r>
            <w:r w:rsidRPr="004E35B8">
              <w:rPr>
                <w:rFonts w:cs="Arial"/>
                <w:noProof/>
              </w:rPr>
              <w:t> </w:t>
            </w:r>
            <w:r w:rsidRPr="004E35B8">
              <w:rPr>
                <w:rFonts w:cs="Arial"/>
                <w:noProof/>
              </w:rPr>
              <w:t> </w:t>
            </w:r>
            <w:r w:rsidRPr="004E35B8">
              <w:rPr>
                <w:rFonts w:cs="Arial"/>
                <w:noProof/>
              </w:rPr>
              <w:t> </w:t>
            </w:r>
            <w:r w:rsidRPr="004E35B8">
              <w:rPr>
                <w:rFonts w:cs="Arial"/>
              </w:rPr>
              <w:fldChar w:fldCharType="end"/>
            </w:r>
            <w:bookmarkEnd w:id="4"/>
          </w:p>
        </w:tc>
      </w:tr>
      <w:tr w:rsidR="004E35B8" w:rsidRPr="00A66DCE" w14:paraId="1B56C879" w14:textId="77777777" w:rsidTr="00C61557">
        <w:tc>
          <w:tcPr>
            <w:tcW w:w="9900" w:type="dxa"/>
          </w:tcPr>
          <w:p w14:paraId="5CE1C62B" w14:textId="77777777" w:rsidR="004E35B8" w:rsidRPr="004E35B8" w:rsidRDefault="004E35B8" w:rsidP="00C61557">
            <w:pPr>
              <w:spacing w:after="60"/>
              <w:ind w:right="-514"/>
              <w:rPr>
                <w:rFonts w:cs="Arial"/>
              </w:rPr>
            </w:pPr>
            <w:r w:rsidRPr="004E35B8">
              <w:rPr>
                <w:rFonts w:cs="Arial"/>
              </w:rPr>
              <w:br/>
              <w:t>Address (if changed since appointment or last report):</w:t>
            </w:r>
            <w:r w:rsidRPr="004E35B8">
              <w:rPr>
                <w:rFonts w:cs="Arial"/>
              </w:rPr>
              <w:fldChar w:fldCharType="begin">
                <w:ffData>
                  <w:name w:val="Text6"/>
                  <w:enabled/>
                  <w:calcOnExit w:val="0"/>
                  <w:textInput/>
                </w:ffData>
              </w:fldChar>
            </w:r>
            <w:r w:rsidRPr="004E35B8">
              <w:rPr>
                <w:rFonts w:cs="Arial"/>
              </w:rPr>
              <w:instrText xml:space="preserve"> FORMTEXT </w:instrText>
            </w:r>
            <w:r w:rsidRPr="004E35B8">
              <w:rPr>
                <w:rFonts w:cs="Arial"/>
              </w:rPr>
            </w:r>
            <w:r w:rsidRPr="004E35B8">
              <w:rPr>
                <w:rFonts w:cs="Arial"/>
              </w:rPr>
              <w:fldChar w:fldCharType="separate"/>
            </w:r>
            <w:r w:rsidRPr="004E35B8">
              <w:rPr>
                <w:rFonts w:cs="Arial"/>
                <w:noProof/>
              </w:rPr>
              <w:t> </w:t>
            </w:r>
            <w:r w:rsidRPr="004E35B8">
              <w:rPr>
                <w:rFonts w:cs="Arial"/>
                <w:noProof/>
              </w:rPr>
              <w:t> </w:t>
            </w:r>
            <w:r w:rsidRPr="004E35B8">
              <w:rPr>
                <w:rFonts w:cs="Arial"/>
                <w:noProof/>
              </w:rPr>
              <w:t> </w:t>
            </w:r>
            <w:r w:rsidRPr="004E35B8">
              <w:rPr>
                <w:rFonts w:cs="Arial"/>
                <w:noProof/>
              </w:rPr>
              <w:t> </w:t>
            </w:r>
            <w:r w:rsidRPr="004E35B8">
              <w:rPr>
                <w:rFonts w:cs="Arial"/>
                <w:noProof/>
              </w:rPr>
              <w:t> </w:t>
            </w:r>
            <w:r w:rsidRPr="004E35B8">
              <w:rPr>
                <w:rFonts w:cs="Arial"/>
              </w:rPr>
              <w:fldChar w:fldCharType="end"/>
            </w:r>
          </w:p>
          <w:p w14:paraId="5C7C49F1" w14:textId="77777777" w:rsidR="004E35B8" w:rsidRPr="004E35B8" w:rsidRDefault="004E35B8" w:rsidP="00C61557">
            <w:pPr>
              <w:spacing w:after="60"/>
              <w:ind w:right="-514"/>
              <w:rPr>
                <w:rFonts w:cs="Arial"/>
              </w:rPr>
            </w:pPr>
          </w:p>
          <w:p w14:paraId="272D9917" w14:textId="77777777" w:rsidR="004E35B8" w:rsidRPr="004E35B8" w:rsidRDefault="004E35B8" w:rsidP="00C61557">
            <w:pPr>
              <w:spacing w:after="60"/>
              <w:ind w:right="-514"/>
              <w:rPr>
                <w:rFonts w:cs="Arial"/>
              </w:rPr>
            </w:pPr>
          </w:p>
        </w:tc>
      </w:tr>
    </w:tbl>
    <w:p w14:paraId="6B557783" w14:textId="77777777" w:rsidR="005034B4" w:rsidRPr="004E35B8" w:rsidRDefault="004E35B8" w:rsidP="005034B4">
      <w:pPr>
        <w:rPr>
          <w:rFonts w:cs="Arial"/>
          <w:b/>
          <w:i/>
        </w:rPr>
      </w:pPr>
      <w:r w:rsidRPr="004E35B8">
        <w:rPr>
          <w:rFonts w:cs="Arial"/>
          <w:b/>
          <w:i/>
        </w:rPr>
        <w:t>Please tick the statement that most closely corresponds with your view of the course</w:t>
      </w:r>
    </w:p>
    <w:p w14:paraId="48D6C736" w14:textId="77777777" w:rsidR="005034B4" w:rsidRDefault="005034B4" w:rsidP="004E35B8">
      <w:pPr>
        <w:rPr>
          <w:rFonts w:ascii="Swis721 Lt BT" w:hAnsi="Swis721 Lt BT"/>
          <w:b/>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532"/>
        <w:gridCol w:w="720"/>
      </w:tblGrid>
      <w:tr w:rsidR="004E35B8" w:rsidRPr="00A66DCE" w14:paraId="2387D709" w14:textId="77777777" w:rsidTr="00C61557">
        <w:tc>
          <w:tcPr>
            <w:tcW w:w="648" w:type="dxa"/>
          </w:tcPr>
          <w:p w14:paraId="72A54EBC" w14:textId="77777777" w:rsidR="004E35B8" w:rsidRPr="004E35B8" w:rsidRDefault="004E35B8" w:rsidP="00C61557">
            <w:pPr>
              <w:spacing w:before="60" w:after="60"/>
              <w:rPr>
                <w:rFonts w:cs="Arial"/>
              </w:rPr>
            </w:pPr>
            <w:r w:rsidRPr="004E35B8">
              <w:rPr>
                <w:rFonts w:cs="Arial"/>
              </w:rPr>
              <w:t>A</w:t>
            </w:r>
          </w:p>
        </w:tc>
        <w:tc>
          <w:tcPr>
            <w:tcW w:w="8532" w:type="dxa"/>
          </w:tcPr>
          <w:p w14:paraId="4ACA869F" w14:textId="77777777" w:rsidR="004E35B8" w:rsidRPr="004E35B8" w:rsidRDefault="004E35B8" w:rsidP="00C61557">
            <w:pPr>
              <w:spacing w:before="60" w:after="60"/>
              <w:rPr>
                <w:rFonts w:cs="Arial"/>
              </w:rPr>
            </w:pPr>
            <w:r w:rsidRPr="004E35B8">
              <w:rPr>
                <w:rFonts w:cs="Arial"/>
              </w:rPr>
              <w:t>The standards set for the course or modules above were appropriate for qualifications at this level. The assessment processes and the marking and classification schemes were appropriate, and the Board of Examiners meeting (if attended) was conducted satisfactorily.</w:t>
            </w:r>
          </w:p>
          <w:p w14:paraId="569B5335" w14:textId="77777777" w:rsidR="004E35B8" w:rsidRPr="004E35B8" w:rsidRDefault="004E35B8" w:rsidP="00C61557">
            <w:pPr>
              <w:spacing w:before="60" w:after="60"/>
              <w:rPr>
                <w:rFonts w:cs="Arial"/>
                <w:b/>
              </w:rPr>
            </w:pPr>
            <w:r w:rsidRPr="004E35B8">
              <w:rPr>
                <w:rFonts w:cs="Arial"/>
                <w:b/>
              </w:rPr>
              <w:t>The comments in my report are provided as suggestions or advice only, and do not represent any significant risks to current or future quality of the course.</w:t>
            </w:r>
          </w:p>
        </w:tc>
        <w:tc>
          <w:tcPr>
            <w:tcW w:w="720" w:type="dxa"/>
          </w:tcPr>
          <w:p w14:paraId="1FD4031B" w14:textId="77777777" w:rsidR="004E35B8" w:rsidRPr="004E35B8" w:rsidRDefault="004F0FE4" w:rsidP="004F0FE4">
            <w:pPr>
              <w:spacing w:after="60"/>
              <w:rPr>
                <w:rFonts w:cs="Arial"/>
              </w:rPr>
            </w:pPr>
            <w:r>
              <w:rPr>
                <w:rFonts w:cs="Arial"/>
              </w:rPr>
              <w:fldChar w:fldCharType="begin">
                <w:ffData>
                  <w:name w:val="Check12"/>
                  <w:enabled/>
                  <w:calcOnExit w:val="0"/>
                  <w:checkBox>
                    <w:sizeAuto/>
                    <w:default w:val="0"/>
                  </w:checkBox>
                </w:ffData>
              </w:fldChar>
            </w:r>
            <w:r>
              <w:rPr>
                <w:rFonts w:cs="Arial"/>
              </w:rPr>
              <w:instrText xml:space="preserve"> </w:instrText>
            </w:r>
            <w:bookmarkStart w:id="5" w:name="Check12"/>
            <w:r>
              <w:rPr>
                <w:rFonts w:cs="Arial"/>
              </w:rPr>
              <w:instrText xml:space="preserve">FORMCHECKBOX </w:instrText>
            </w:r>
            <w:r w:rsidR="00940934">
              <w:rPr>
                <w:rFonts w:cs="Arial"/>
              </w:rPr>
            </w:r>
            <w:r w:rsidR="00940934">
              <w:rPr>
                <w:rFonts w:cs="Arial"/>
              </w:rPr>
              <w:fldChar w:fldCharType="separate"/>
            </w:r>
            <w:r>
              <w:rPr>
                <w:rFonts w:cs="Arial"/>
              </w:rPr>
              <w:fldChar w:fldCharType="end"/>
            </w:r>
            <w:bookmarkEnd w:id="5"/>
          </w:p>
        </w:tc>
      </w:tr>
      <w:tr w:rsidR="004E35B8" w:rsidRPr="00A66DCE" w14:paraId="06178FA8" w14:textId="77777777" w:rsidTr="00C61557">
        <w:tc>
          <w:tcPr>
            <w:tcW w:w="648" w:type="dxa"/>
          </w:tcPr>
          <w:p w14:paraId="2D513EE6" w14:textId="77777777" w:rsidR="004E35B8" w:rsidRPr="004E35B8" w:rsidRDefault="004E35B8" w:rsidP="00C61557">
            <w:pPr>
              <w:spacing w:before="60" w:after="60"/>
              <w:rPr>
                <w:rFonts w:cs="Arial"/>
              </w:rPr>
            </w:pPr>
            <w:r w:rsidRPr="004E35B8">
              <w:rPr>
                <w:rFonts w:cs="Arial"/>
              </w:rPr>
              <w:t>B</w:t>
            </w:r>
          </w:p>
        </w:tc>
        <w:tc>
          <w:tcPr>
            <w:tcW w:w="8532" w:type="dxa"/>
          </w:tcPr>
          <w:p w14:paraId="20E6D419" w14:textId="77777777" w:rsidR="004E35B8" w:rsidRPr="004E35B8" w:rsidRDefault="004E35B8" w:rsidP="00C61557">
            <w:pPr>
              <w:spacing w:before="60" w:after="60"/>
              <w:rPr>
                <w:rFonts w:cs="Arial"/>
              </w:rPr>
            </w:pPr>
            <w:r w:rsidRPr="004E35B8">
              <w:rPr>
                <w:rFonts w:cs="Arial"/>
              </w:rPr>
              <w:t>The standards set for the course or modules above were appropriate for qualifications at this level. The assessment processes and the marking and classification schemes were appropriate, and the Board of Examiners meeting (if attended) was conducted satisfactorily.</w:t>
            </w:r>
          </w:p>
          <w:p w14:paraId="5263950E" w14:textId="77777777" w:rsidR="004E35B8" w:rsidRPr="004E35B8" w:rsidRDefault="004E35B8" w:rsidP="00C61557">
            <w:pPr>
              <w:spacing w:before="60" w:after="60"/>
              <w:rPr>
                <w:rFonts w:cs="Arial"/>
                <w:b/>
              </w:rPr>
            </w:pPr>
            <w:r w:rsidRPr="004E35B8">
              <w:rPr>
                <w:rFonts w:cs="Arial"/>
                <w:b/>
              </w:rPr>
              <w:t xml:space="preserve">HOWEVER, I believe there are some risks to the future assurance of the course, which are outlined in my report and would advise the course team to consider these carefully. </w:t>
            </w:r>
          </w:p>
        </w:tc>
        <w:tc>
          <w:tcPr>
            <w:tcW w:w="720" w:type="dxa"/>
          </w:tcPr>
          <w:p w14:paraId="515A08FC" w14:textId="77777777" w:rsidR="004E35B8" w:rsidRPr="004E35B8" w:rsidRDefault="004E35B8" w:rsidP="00C61557">
            <w:pPr>
              <w:spacing w:after="60"/>
              <w:ind w:right="-514"/>
              <w:rPr>
                <w:rFonts w:cs="Arial"/>
              </w:rPr>
            </w:pPr>
            <w:r w:rsidRPr="004E35B8">
              <w:rPr>
                <w:rFonts w:cs="Arial"/>
              </w:rPr>
              <w:fldChar w:fldCharType="begin">
                <w:ffData>
                  <w:name w:val="Check2"/>
                  <w:enabled/>
                  <w:calcOnExit w:val="0"/>
                  <w:checkBox>
                    <w:sizeAuto/>
                    <w:default w:val="0"/>
                    <w:checked w:val="0"/>
                  </w:checkBox>
                </w:ffData>
              </w:fldChar>
            </w:r>
            <w:bookmarkStart w:id="6" w:name="Check2"/>
            <w:r w:rsidRPr="004E35B8">
              <w:rPr>
                <w:rFonts w:cs="Arial"/>
              </w:rPr>
              <w:instrText xml:space="preserve"> FORMCHECKBOX </w:instrText>
            </w:r>
            <w:r w:rsidR="00940934">
              <w:rPr>
                <w:rFonts w:cs="Arial"/>
              </w:rPr>
            </w:r>
            <w:r w:rsidR="00940934">
              <w:rPr>
                <w:rFonts w:cs="Arial"/>
              </w:rPr>
              <w:fldChar w:fldCharType="separate"/>
            </w:r>
            <w:r w:rsidRPr="004E35B8">
              <w:rPr>
                <w:rFonts w:cs="Arial"/>
              </w:rPr>
              <w:fldChar w:fldCharType="end"/>
            </w:r>
            <w:bookmarkEnd w:id="6"/>
          </w:p>
        </w:tc>
      </w:tr>
      <w:tr w:rsidR="004E35B8" w:rsidRPr="00A66DCE" w14:paraId="521DD3B6" w14:textId="77777777" w:rsidTr="00C61557">
        <w:tc>
          <w:tcPr>
            <w:tcW w:w="648" w:type="dxa"/>
          </w:tcPr>
          <w:p w14:paraId="50EEC6EB" w14:textId="77777777" w:rsidR="004E35B8" w:rsidRPr="004E35B8" w:rsidRDefault="004E35B8" w:rsidP="00C61557">
            <w:pPr>
              <w:spacing w:before="60" w:after="60"/>
              <w:ind w:right="-514"/>
              <w:rPr>
                <w:rFonts w:cs="Arial"/>
              </w:rPr>
            </w:pPr>
            <w:r w:rsidRPr="004E35B8">
              <w:rPr>
                <w:rFonts w:cs="Arial"/>
              </w:rPr>
              <w:t>C</w:t>
            </w:r>
          </w:p>
        </w:tc>
        <w:tc>
          <w:tcPr>
            <w:tcW w:w="8532" w:type="dxa"/>
          </w:tcPr>
          <w:p w14:paraId="7352099F" w14:textId="77777777" w:rsidR="004E35B8" w:rsidRPr="004E35B8" w:rsidRDefault="004E35B8" w:rsidP="00C61557">
            <w:pPr>
              <w:spacing w:before="60" w:after="60"/>
              <w:rPr>
                <w:rFonts w:cs="Arial"/>
              </w:rPr>
            </w:pPr>
            <w:r w:rsidRPr="004E35B8">
              <w:rPr>
                <w:rFonts w:cs="Arial"/>
              </w:rPr>
              <w:t>I have concerns about the standards set for the course or modules above and/or the assessment processes and marking classification schemes and/or the conduct of the meeting of the Board of Examiners.</w:t>
            </w:r>
          </w:p>
          <w:p w14:paraId="2D481A50" w14:textId="77777777" w:rsidR="004E35B8" w:rsidRPr="004E35B8" w:rsidRDefault="004E35B8" w:rsidP="00C61557">
            <w:pPr>
              <w:spacing w:before="60" w:after="60"/>
              <w:rPr>
                <w:rFonts w:cs="Arial"/>
              </w:rPr>
            </w:pPr>
            <w:r w:rsidRPr="004E35B8">
              <w:rPr>
                <w:rFonts w:cs="Arial"/>
                <w:b/>
              </w:rPr>
              <w:t>In my opinion, immediate action is required to ensure the future quality of the course.</w:t>
            </w:r>
            <w:r w:rsidRPr="004E35B8">
              <w:rPr>
                <w:rFonts w:cs="Arial"/>
              </w:rPr>
              <w:t xml:space="preserve"> </w:t>
            </w:r>
          </w:p>
        </w:tc>
        <w:tc>
          <w:tcPr>
            <w:tcW w:w="720" w:type="dxa"/>
          </w:tcPr>
          <w:p w14:paraId="42264B26" w14:textId="77777777" w:rsidR="004E35B8" w:rsidRPr="004E35B8" w:rsidRDefault="004E35B8" w:rsidP="00C61557">
            <w:pPr>
              <w:spacing w:after="60"/>
              <w:ind w:right="-514"/>
              <w:rPr>
                <w:rFonts w:cs="Arial"/>
              </w:rPr>
            </w:pPr>
            <w:r w:rsidRPr="004E35B8">
              <w:rPr>
                <w:rFonts w:cs="Arial"/>
              </w:rPr>
              <w:fldChar w:fldCharType="begin">
                <w:ffData>
                  <w:name w:val="Check3"/>
                  <w:enabled/>
                  <w:calcOnExit w:val="0"/>
                  <w:checkBox>
                    <w:sizeAuto/>
                    <w:default w:val="0"/>
                  </w:checkBox>
                </w:ffData>
              </w:fldChar>
            </w:r>
            <w:bookmarkStart w:id="7" w:name="Check3"/>
            <w:r w:rsidRPr="004E35B8">
              <w:rPr>
                <w:rFonts w:cs="Arial"/>
              </w:rPr>
              <w:instrText xml:space="preserve"> FORMCHECKBOX </w:instrText>
            </w:r>
            <w:r w:rsidR="00940934">
              <w:rPr>
                <w:rFonts w:cs="Arial"/>
              </w:rPr>
            </w:r>
            <w:r w:rsidR="00940934">
              <w:rPr>
                <w:rFonts w:cs="Arial"/>
              </w:rPr>
              <w:fldChar w:fldCharType="separate"/>
            </w:r>
            <w:r w:rsidRPr="004E35B8">
              <w:rPr>
                <w:rFonts w:cs="Arial"/>
              </w:rPr>
              <w:fldChar w:fldCharType="end"/>
            </w:r>
            <w:bookmarkEnd w:id="7"/>
          </w:p>
        </w:tc>
      </w:tr>
    </w:tbl>
    <w:p w14:paraId="5D4FBDF7" w14:textId="77777777" w:rsidR="004E35B8" w:rsidRDefault="004E35B8" w:rsidP="004E35B8">
      <w:pPr>
        <w:rPr>
          <w:rFonts w:ascii="Swis721 Lt BT" w:hAnsi="Swis721 Lt BT"/>
          <w:b/>
        </w:rPr>
      </w:pPr>
    </w:p>
    <w:p w14:paraId="57378632" w14:textId="77777777" w:rsidR="005034B4" w:rsidRPr="009E4C3E" w:rsidRDefault="005034B4" w:rsidP="005034B4">
      <w:pPr>
        <w:jc w:val="center"/>
        <w:rPr>
          <w:rFonts w:cs="Arial"/>
          <w:b/>
        </w:rPr>
      </w:pPr>
    </w:p>
    <w:p w14:paraId="0824015C" w14:textId="77777777" w:rsidR="005034B4" w:rsidRDefault="005034B4" w:rsidP="005034B4">
      <w:pPr>
        <w:jc w:val="center"/>
        <w:rPr>
          <w:rFonts w:cs="Arial"/>
          <w:b/>
        </w:rPr>
      </w:pPr>
    </w:p>
    <w:p w14:paraId="6854EE0D" w14:textId="77777777" w:rsidR="004E35B8" w:rsidRPr="0084675B" w:rsidRDefault="004E35B8" w:rsidP="004E35B8">
      <w:pPr>
        <w:spacing w:after="60"/>
        <w:ind w:right="-180"/>
        <w:rPr>
          <w:rFonts w:cs="Arial"/>
          <w:b/>
          <w:i/>
        </w:rPr>
      </w:pPr>
      <w:r w:rsidRPr="0084675B">
        <w:rPr>
          <w:rFonts w:cs="Arial"/>
          <w:b/>
          <w:i/>
        </w:rPr>
        <w:lastRenderedPageBreak/>
        <w:t>Please indicate whether: you are satisfied already that your comments have been addressed by the course team, or whether you wish to receive a formal response to your written report from the course team:</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gridCol w:w="720"/>
      </w:tblGrid>
      <w:tr w:rsidR="004E35B8" w:rsidRPr="0084675B" w14:paraId="01D373A4" w14:textId="77777777" w:rsidTr="00C61557">
        <w:tc>
          <w:tcPr>
            <w:tcW w:w="9180" w:type="dxa"/>
          </w:tcPr>
          <w:p w14:paraId="1D3D5B71" w14:textId="77777777" w:rsidR="004E35B8" w:rsidRPr="0084675B" w:rsidRDefault="004E35B8" w:rsidP="00C61557">
            <w:pPr>
              <w:spacing w:before="60" w:after="60"/>
              <w:rPr>
                <w:rFonts w:cs="Arial"/>
                <w:b/>
              </w:rPr>
            </w:pPr>
            <w:r w:rsidRPr="0084675B">
              <w:rPr>
                <w:rFonts w:cs="Arial"/>
              </w:rPr>
              <w:t xml:space="preserve">I am satisfied through discussions with the course team that my comments are being addressed appropriately and do not require any further written response to my report. </w:t>
            </w:r>
          </w:p>
        </w:tc>
        <w:tc>
          <w:tcPr>
            <w:tcW w:w="720" w:type="dxa"/>
          </w:tcPr>
          <w:p w14:paraId="55E9B50C" w14:textId="77777777" w:rsidR="004E35B8" w:rsidRPr="0084675B" w:rsidRDefault="004E35B8" w:rsidP="00C61557">
            <w:pPr>
              <w:spacing w:before="60" w:after="60"/>
              <w:ind w:right="-514"/>
              <w:rPr>
                <w:rFonts w:cs="Arial"/>
              </w:rPr>
            </w:pPr>
            <w:r w:rsidRPr="0084675B">
              <w:rPr>
                <w:rFonts w:cs="Arial"/>
              </w:rPr>
              <w:fldChar w:fldCharType="begin">
                <w:ffData>
                  <w:name w:val="Check4"/>
                  <w:enabled/>
                  <w:calcOnExit w:val="0"/>
                  <w:checkBox>
                    <w:sizeAuto/>
                    <w:default w:val="0"/>
                  </w:checkBox>
                </w:ffData>
              </w:fldChar>
            </w:r>
            <w:bookmarkStart w:id="8" w:name="Check4"/>
            <w:r w:rsidRPr="0084675B">
              <w:rPr>
                <w:rFonts w:cs="Arial"/>
              </w:rPr>
              <w:instrText xml:space="preserve"> FORMCHECKBOX </w:instrText>
            </w:r>
            <w:r w:rsidR="00940934">
              <w:rPr>
                <w:rFonts w:cs="Arial"/>
              </w:rPr>
            </w:r>
            <w:r w:rsidR="00940934">
              <w:rPr>
                <w:rFonts w:cs="Arial"/>
              </w:rPr>
              <w:fldChar w:fldCharType="separate"/>
            </w:r>
            <w:r w:rsidRPr="0084675B">
              <w:rPr>
                <w:rFonts w:cs="Arial"/>
              </w:rPr>
              <w:fldChar w:fldCharType="end"/>
            </w:r>
            <w:bookmarkEnd w:id="8"/>
          </w:p>
        </w:tc>
      </w:tr>
      <w:tr w:rsidR="004E35B8" w:rsidRPr="0084675B" w14:paraId="1E733043" w14:textId="77777777" w:rsidTr="00C61557">
        <w:tc>
          <w:tcPr>
            <w:tcW w:w="9180" w:type="dxa"/>
          </w:tcPr>
          <w:p w14:paraId="28080BBC" w14:textId="77777777" w:rsidR="004E35B8" w:rsidRPr="0084675B" w:rsidRDefault="004E35B8" w:rsidP="00C61557">
            <w:pPr>
              <w:spacing w:before="60" w:after="60"/>
              <w:rPr>
                <w:rFonts w:cs="Arial"/>
              </w:rPr>
            </w:pPr>
            <w:r w:rsidRPr="0084675B">
              <w:rPr>
                <w:rFonts w:cs="Arial"/>
              </w:rPr>
              <w:t>I would like to receive a written response from the course team</w:t>
            </w:r>
            <w:r w:rsidR="009B313D">
              <w:rPr>
                <w:rFonts w:cs="Arial"/>
              </w:rPr>
              <w:t xml:space="preserve"> (within 6 weeks)</w:t>
            </w:r>
            <w:r w:rsidRPr="0084675B">
              <w:rPr>
                <w:rFonts w:cs="Arial"/>
              </w:rPr>
              <w:t xml:space="preserve">, outlining their consideration of comments and recommendations. </w:t>
            </w:r>
          </w:p>
        </w:tc>
        <w:tc>
          <w:tcPr>
            <w:tcW w:w="720" w:type="dxa"/>
          </w:tcPr>
          <w:p w14:paraId="57B6E4C5" w14:textId="77777777" w:rsidR="004E35B8" w:rsidRPr="0084675B" w:rsidRDefault="004E35B8" w:rsidP="00C61557">
            <w:pPr>
              <w:spacing w:before="60" w:after="60"/>
              <w:ind w:right="-514"/>
              <w:rPr>
                <w:rFonts w:cs="Arial"/>
              </w:rPr>
            </w:pPr>
            <w:r w:rsidRPr="0084675B">
              <w:rPr>
                <w:rFonts w:cs="Arial"/>
              </w:rPr>
              <w:fldChar w:fldCharType="begin">
                <w:ffData>
                  <w:name w:val="Check5"/>
                  <w:enabled/>
                  <w:calcOnExit w:val="0"/>
                  <w:checkBox>
                    <w:sizeAuto/>
                    <w:default w:val="0"/>
                  </w:checkBox>
                </w:ffData>
              </w:fldChar>
            </w:r>
            <w:bookmarkStart w:id="9" w:name="Check5"/>
            <w:r w:rsidRPr="0084675B">
              <w:rPr>
                <w:rFonts w:cs="Arial"/>
              </w:rPr>
              <w:instrText xml:space="preserve"> FORMCHECKBOX </w:instrText>
            </w:r>
            <w:r w:rsidR="00940934">
              <w:rPr>
                <w:rFonts w:cs="Arial"/>
              </w:rPr>
            </w:r>
            <w:r w:rsidR="00940934">
              <w:rPr>
                <w:rFonts w:cs="Arial"/>
              </w:rPr>
              <w:fldChar w:fldCharType="separate"/>
            </w:r>
            <w:r w:rsidRPr="0084675B">
              <w:rPr>
                <w:rFonts w:cs="Arial"/>
              </w:rPr>
              <w:fldChar w:fldCharType="end"/>
            </w:r>
            <w:bookmarkEnd w:id="9"/>
          </w:p>
        </w:tc>
      </w:tr>
    </w:tbl>
    <w:p w14:paraId="440F33E3" w14:textId="77777777" w:rsidR="004E35B8" w:rsidRPr="0084675B" w:rsidRDefault="004E35B8" w:rsidP="004E35B8">
      <w:pPr>
        <w:ind w:left="-180" w:right="-874"/>
        <w:rPr>
          <w:rFonts w:cs="Arial"/>
          <w:b/>
        </w:rPr>
      </w:pPr>
    </w:p>
    <w:p w14:paraId="16465220" w14:textId="77777777" w:rsidR="004E35B8" w:rsidRPr="0084675B" w:rsidRDefault="004E35B8" w:rsidP="004E35B8">
      <w:pPr>
        <w:spacing w:after="60"/>
        <w:ind w:right="-180"/>
        <w:rPr>
          <w:rFonts w:cs="Arial"/>
          <w:b/>
          <w:i/>
        </w:rPr>
      </w:pPr>
      <w:r w:rsidRPr="0084675B">
        <w:rPr>
          <w:rFonts w:cs="Arial"/>
          <w:b/>
          <w:i/>
        </w:rPr>
        <w:t>Please answer the following statement, by ticking the relevant box below:</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4E35B8" w:rsidRPr="0084675B" w14:paraId="227806EB" w14:textId="77777777" w:rsidTr="00C61557">
        <w:tc>
          <w:tcPr>
            <w:tcW w:w="9900" w:type="dxa"/>
          </w:tcPr>
          <w:p w14:paraId="22C9541E" w14:textId="77777777" w:rsidR="004E35B8" w:rsidRPr="0084675B" w:rsidRDefault="004E35B8" w:rsidP="00C61557">
            <w:pPr>
              <w:spacing w:before="60" w:after="60"/>
              <w:rPr>
                <w:rFonts w:cs="Arial"/>
              </w:rPr>
            </w:pPr>
            <w:r w:rsidRPr="0084675B">
              <w:rPr>
                <w:rFonts w:cs="Arial"/>
              </w:rPr>
              <w:t>In my opinion, the overall experience for students (compared with equivalent postgraduate provision at other UK higher education institutions) is:</w:t>
            </w:r>
          </w:p>
          <w:p w14:paraId="20ACC91C" w14:textId="77777777" w:rsidR="004E35B8" w:rsidRPr="0084675B" w:rsidRDefault="004E35B8" w:rsidP="00C61557">
            <w:pPr>
              <w:tabs>
                <w:tab w:val="left" w:pos="2444"/>
                <w:tab w:val="left" w:pos="4854"/>
                <w:tab w:val="left" w:pos="7263"/>
              </w:tabs>
              <w:spacing w:before="60" w:after="60"/>
              <w:rPr>
                <w:rFonts w:cs="Arial"/>
              </w:rPr>
            </w:pPr>
            <w:r w:rsidRPr="0084675B">
              <w:rPr>
                <w:rFonts w:cs="Arial"/>
              </w:rPr>
              <w:fldChar w:fldCharType="begin">
                <w:ffData>
                  <w:name w:val="Check6"/>
                  <w:enabled/>
                  <w:calcOnExit w:val="0"/>
                  <w:checkBox>
                    <w:sizeAuto/>
                    <w:default w:val="0"/>
                  </w:checkBox>
                </w:ffData>
              </w:fldChar>
            </w:r>
            <w:bookmarkStart w:id="10" w:name="Check6"/>
            <w:r w:rsidRPr="0084675B">
              <w:rPr>
                <w:rFonts w:cs="Arial"/>
              </w:rPr>
              <w:instrText xml:space="preserve"> FORMCHECKBOX </w:instrText>
            </w:r>
            <w:r w:rsidR="00940934">
              <w:rPr>
                <w:rFonts w:cs="Arial"/>
              </w:rPr>
            </w:r>
            <w:r w:rsidR="00940934">
              <w:rPr>
                <w:rFonts w:cs="Arial"/>
              </w:rPr>
              <w:fldChar w:fldCharType="separate"/>
            </w:r>
            <w:r w:rsidRPr="0084675B">
              <w:rPr>
                <w:rFonts w:cs="Arial"/>
              </w:rPr>
              <w:fldChar w:fldCharType="end"/>
            </w:r>
            <w:bookmarkEnd w:id="10"/>
            <w:r w:rsidR="00A44FEC">
              <w:rPr>
                <w:rFonts w:cs="Arial"/>
              </w:rPr>
              <w:t xml:space="preserve"> excellent     </w:t>
            </w:r>
            <w:r w:rsidR="00A44FEC" w:rsidRPr="0084675B">
              <w:rPr>
                <w:rFonts w:cs="Arial"/>
              </w:rPr>
              <w:fldChar w:fldCharType="begin">
                <w:ffData>
                  <w:name w:val="Check7"/>
                  <w:enabled/>
                  <w:calcOnExit w:val="0"/>
                  <w:checkBox>
                    <w:sizeAuto/>
                    <w:default w:val="0"/>
                  </w:checkBox>
                </w:ffData>
              </w:fldChar>
            </w:r>
            <w:r w:rsidR="00A44FEC" w:rsidRPr="0084675B">
              <w:rPr>
                <w:rFonts w:cs="Arial"/>
              </w:rPr>
              <w:instrText xml:space="preserve"> FORMCHECKBOX </w:instrText>
            </w:r>
            <w:r w:rsidR="00940934">
              <w:rPr>
                <w:rFonts w:cs="Arial"/>
              </w:rPr>
            </w:r>
            <w:r w:rsidR="00940934">
              <w:rPr>
                <w:rFonts w:cs="Arial"/>
              </w:rPr>
              <w:fldChar w:fldCharType="separate"/>
            </w:r>
            <w:r w:rsidR="00A44FEC" w:rsidRPr="0084675B">
              <w:rPr>
                <w:rFonts w:cs="Arial"/>
              </w:rPr>
              <w:fldChar w:fldCharType="end"/>
            </w:r>
            <w:r w:rsidR="00A44FEC" w:rsidRPr="0084675B">
              <w:rPr>
                <w:rFonts w:cs="Arial"/>
              </w:rPr>
              <w:t xml:space="preserve"> </w:t>
            </w:r>
            <w:r w:rsidR="00AA1B87">
              <w:rPr>
                <w:rFonts w:cs="Arial"/>
              </w:rPr>
              <w:t>above average</w:t>
            </w:r>
            <w:r w:rsidR="00A44FEC" w:rsidRPr="0084675B">
              <w:rPr>
                <w:rFonts w:cs="Arial"/>
              </w:rPr>
              <w:t xml:space="preserve"> </w:t>
            </w:r>
            <w:r w:rsidR="00A44FEC">
              <w:rPr>
                <w:rFonts w:cs="Arial"/>
              </w:rPr>
              <w:t xml:space="preserve">    </w:t>
            </w:r>
            <w:r w:rsidRPr="0084675B">
              <w:rPr>
                <w:rFonts w:cs="Arial"/>
              </w:rPr>
              <w:fldChar w:fldCharType="begin">
                <w:ffData>
                  <w:name w:val="Check7"/>
                  <w:enabled/>
                  <w:calcOnExit w:val="0"/>
                  <w:checkBox>
                    <w:sizeAuto/>
                    <w:default w:val="0"/>
                  </w:checkBox>
                </w:ffData>
              </w:fldChar>
            </w:r>
            <w:bookmarkStart w:id="11" w:name="Check7"/>
            <w:r w:rsidRPr="0084675B">
              <w:rPr>
                <w:rFonts w:cs="Arial"/>
              </w:rPr>
              <w:instrText xml:space="preserve"> FORMCHECKBOX </w:instrText>
            </w:r>
            <w:r w:rsidR="00940934">
              <w:rPr>
                <w:rFonts w:cs="Arial"/>
              </w:rPr>
            </w:r>
            <w:r w:rsidR="00940934">
              <w:rPr>
                <w:rFonts w:cs="Arial"/>
              </w:rPr>
              <w:fldChar w:fldCharType="separate"/>
            </w:r>
            <w:r w:rsidRPr="0084675B">
              <w:rPr>
                <w:rFonts w:cs="Arial"/>
              </w:rPr>
              <w:fldChar w:fldCharType="end"/>
            </w:r>
            <w:bookmarkEnd w:id="11"/>
            <w:r w:rsidR="00A44FEC">
              <w:rPr>
                <w:rFonts w:cs="Arial"/>
              </w:rPr>
              <w:t xml:space="preserve"> </w:t>
            </w:r>
            <w:r w:rsidR="00513F07">
              <w:rPr>
                <w:rFonts w:cs="Arial"/>
              </w:rPr>
              <w:t xml:space="preserve"> average</w:t>
            </w:r>
            <w:r w:rsidR="00A44FEC">
              <w:rPr>
                <w:rFonts w:cs="Arial"/>
              </w:rPr>
              <w:t xml:space="preserve">    </w:t>
            </w:r>
            <w:r w:rsidRPr="0084675B">
              <w:rPr>
                <w:rFonts w:cs="Arial"/>
              </w:rPr>
              <w:fldChar w:fldCharType="begin">
                <w:ffData>
                  <w:name w:val="Check8"/>
                  <w:enabled/>
                  <w:calcOnExit w:val="0"/>
                  <w:checkBox>
                    <w:sizeAuto/>
                    <w:default w:val="0"/>
                  </w:checkBox>
                </w:ffData>
              </w:fldChar>
            </w:r>
            <w:bookmarkStart w:id="12" w:name="Check8"/>
            <w:r w:rsidRPr="0084675B">
              <w:rPr>
                <w:rFonts w:cs="Arial"/>
              </w:rPr>
              <w:instrText xml:space="preserve"> FORMCHECKBOX </w:instrText>
            </w:r>
            <w:r w:rsidR="00940934">
              <w:rPr>
                <w:rFonts w:cs="Arial"/>
              </w:rPr>
            </w:r>
            <w:r w:rsidR="00940934">
              <w:rPr>
                <w:rFonts w:cs="Arial"/>
              </w:rPr>
              <w:fldChar w:fldCharType="separate"/>
            </w:r>
            <w:r w:rsidRPr="0084675B">
              <w:rPr>
                <w:rFonts w:cs="Arial"/>
              </w:rPr>
              <w:fldChar w:fldCharType="end"/>
            </w:r>
            <w:bookmarkEnd w:id="12"/>
            <w:r w:rsidR="00A44FEC">
              <w:rPr>
                <w:rFonts w:cs="Arial"/>
              </w:rPr>
              <w:t xml:space="preserve">  below average    </w:t>
            </w:r>
            <w:r w:rsidRPr="0084675B">
              <w:rPr>
                <w:rFonts w:cs="Arial"/>
              </w:rPr>
              <w:fldChar w:fldCharType="begin">
                <w:ffData>
                  <w:name w:val="Check9"/>
                  <w:enabled/>
                  <w:calcOnExit w:val="0"/>
                  <w:checkBox>
                    <w:sizeAuto/>
                    <w:default w:val="0"/>
                  </w:checkBox>
                </w:ffData>
              </w:fldChar>
            </w:r>
            <w:bookmarkStart w:id="13" w:name="Check9"/>
            <w:r w:rsidRPr="0084675B">
              <w:rPr>
                <w:rFonts w:cs="Arial"/>
              </w:rPr>
              <w:instrText xml:space="preserve"> FORMCHECKBOX </w:instrText>
            </w:r>
            <w:r w:rsidR="00940934">
              <w:rPr>
                <w:rFonts w:cs="Arial"/>
              </w:rPr>
            </w:r>
            <w:r w:rsidR="00940934">
              <w:rPr>
                <w:rFonts w:cs="Arial"/>
              </w:rPr>
              <w:fldChar w:fldCharType="separate"/>
            </w:r>
            <w:r w:rsidRPr="0084675B">
              <w:rPr>
                <w:rFonts w:cs="Arial"/>
              </w:rPr>
              <w:fldChar w:fldCharType="end"/>
            </w:r>
            <w:bookmarkEnd w:id="13"/>
            <w:r w:rsidRPr="0084675B">
              <w:rPr>
                <w:rFonts w:cs="Arial"/>
              </w:rPr>
              <w:t xml:space="preserve">  very poor</w:t>
            </w:r>
          </w:p>
          <w:p w14:paraId="1FABF238" w14:textId="77777777" w:rsidR="004E35B8" w:rsidRPr="0084675B" w:rsidRDefault="004E35B8" w:rsidP="00C61557">
            <w:pPr>
              <w:spacing w:before="60" w:after="60"/>
              <w:rPr>
                <w:rFonts w:cs="Arial"/>
                <w:i/>
              </w:rPr>
            </w:pPr>
            <w:r w:rsidRPr="0084675B">
              <w:rPr>
                <w:rFonts w:cs="Arial"/>
              </w:rPr>
              <w:fldChar w:fldCharType="begin">
                <w:ffData>
                  <w:name w:val="Check10"/>
                  <w:enabled/>
                  <w:calcOnExit w:val="0"/>
                  <w:checkBox>
                    <w:sizeAuto/>
                    <w:default w:val="0"/>
                  </w:checkBox>
                </w:ffData>
              </w:fldChar>
            </w:r>
            <w:bookmarkStart w:id="14" w:name="Check10"/>
            <w:r w:rsidRPr="0084675B">
              <w:rPr>
                <w:rFonts w:cs="Arial"/>
              </w:rPr>
              <w:instrText xml:space="preserve"> FORMCHECKBOX </w:instrText>
            </w:r>
            <w:r w:rsidR="00940934">
              <w:rPr>
                <w:rFonts w:cs="Arial"/>
              </w:rPr>
            </w:r>
            <w:r w:rsidR="00940934">
              <w:rPr>
                <w:rFonts w:cs="Arial"/>
              </w:rPr>
              <w:fldChar w:fldCharType="separate"/>
            </w:r>
            <w:r w:rsidRPr="0084675B">
              <w:rPr>
                <w:rFonts w:cs="Arial"/>
              </w:rPr>
              <w:fldChar w:fldCharType="end"/>
            </w:r>
            <w:bookmarkEnd w:id="14"/>
            <w:r w:rsidRPr="0084675B">
              <w:rPr>
                <w:rFonts w:cs="Arial"/>
              </w:rPr>
              <w:t xml:space="preserve"> </w:t>
            </w:r>
            <w:r w:rsidRPr="0084675B">
              <w:rPr>
                <w:rFonts w:cs="Arial"/>
                <w:i/>
              </w:rPr>
              <w:t>I feel unable to give such an opinion</w:t>
            </w:r>
          </w:p>
        </w:tc>
      </w:tr>
    </w:tbl>
    <w:p w14:paraId="71AE1E2A" w14:textId="77777777" w:rsidR="004E35B8" w:rsidRPr="0084675B" w:rsidRDefault="004E35B8" w:rsidP="004E35B8">
      <w:pPr>
        <w:ind w:right="-180"/>
        <w:rPr>
          <w:rFonts w:cs="Arial"/>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gridCol w:w="743"/>
      </w:tblGrid>
      <w:tr w:rsidR="004E35B8" w:rsidRPr="0084675B" w14:paraId="23055E1C" w14:textId="77777777" w:rsidTr="00C61557">
        <w:trPr>
          <w:trHeight w:val="317"/>
        </w:trPr>
        <w:tc>
          <w:tcPr>
            <w:tcW w:w="9180" w:type="dxa"/>
          </w:tcPr>
          <w:p w14:paraId="3FC82552" w14:textId="77777777" w:rsidR="004E35B8" w:rsidRPr="0084675B" w:rsidRDefault="004E35B8" w:rsidP="00C61557">
            <w:pPr>
              <w:ind w:right="-180"/>
              <w:rPr>
                <w:rFonts w:cs="Arial"/>
              </w:rPr>
            </w:pPr>
            <w:r w:rsidRPr="0084675B">
              <w:rPr>
                <w:rFonts w:cs="Arial"/>
              </w:rPr>
              <w:t>I have attached my Annual Report as detailed in the Guidance Notes (see page 2)</w:t>
            </w:r>
          </w:p>
        </w:tc>
        <w:tc>
          <w:tcPr>
            <w:tcW w:w="743" w:type="dxa"/>
          </w:tcPr>
          <w:p w14:paraId="7C4CA290" w14:textId="77777777" w:rsidR="004E35B8" w:rsidRPr="0084675B" w:rsidRDefault="004E35B8" w:rsidP="00C61557">
            <w:pPr>
              <w:ind w:right="-180"/>
              <w:rPr>
                <w:rFonts w:cs="Arial"/>
                <w:b/>
              </w:rPr>
            </w:pPr>
            <w:r w:rsidRPr="0084675B">
              <w:rPr>
                <w:rFonts w:cs="Arial"/>
                <w:b/>
              </w:rPr>
              <w:fldChar w:fldCharType="begin">
                <w:ffData>
                  <w:name w:val="Check11"/>
                  <w:enabled/>
                  <w:calcOnExit w:val="0"/>
                  <w:checkBox>
                    <w:sizeAuto/>
                    <w:default w:val="0"/>
                  </w:checkBox>
                </w:ffData>
              </w:fldChar>
            </w:r>
            <w:bookmarkStart w:id="15" w:name="Check11"/>
            <w:r w:rsidRPr="0084675B">
              <w:rPr>
                <w:rFonts w:cs="Arial"/>
                <w:b/>
              </w:rPr>
              <w:instrText xml:space="preserve"> FORMCHECKBOX </w:instrText>
            </w:r>
            <w:r w:rsidR="00940934">
              <w:rPr>
                <w:rFonts w:cs="Arial"/>
                <w:b/>
              </w:rPr>
            </w:r>
            <w:r w:rsidR="00940934">
              <w:rPr>
                <w:rFonts w:cs="Arial"/>
                <w:b/>
              </w:rPr>
              <w:fldChar w:fldCharType="separate"/>
            </w:r>
            <w:r w:rsidRPr="0084675B">
              <w:rPr>
                <w:rFonts w:cs="Arial"/>
                <w:b/>
              </w:rPr>
              <w:fldChar w:fldCharType="end"/>
            </w:r>
            <w:bookmarkEnd w:id="15"/>
          </w:p>
        </w:tc>
      </w:tr>
    </w:tbl>
    <w:p w14:paraId="1FF80BF3" w14:textId="77777777" w:rsidR="004E35B8" w:rsidRPr="0084675B" w:rsidRDefault="004E35B8" w:rsidP="004E35B8">
      <w:pPr>
        <w:rPr>
          <w:rFonts w:cs="Arial"/>
          <w:b/>
        </w:rPr>
      </w:pPr>
    </w:p>
    <w:p w14:paraId="09EF3076" w14:textId="77777777" w:rsidR="00867434" w:rsidRPr="00523D3F" w:rsidRDefault="004E35B8" w:rsidP="00523D3F">
      <w:pPr>
        <w:ind w:left="-142" w:right="-180"/>
        <w:rPr>
          <w:b/>
          <w:bCs/>
        </w:rPr>
      </w:pPr>
      <w:r w:rsidRPr="0084675B">
        <w:rPr>
          <w:rFonts w:cs="Arial"/>
          <w:b/>
        </w:rPr>
        <w:t xml:space="preserve">Please return this form, with your report to: The Vice-Chancellor, C/O </w:t>
      </w:r>
      <w:r w:rsidR="00523D3F">
        <w:rPr>
          <w:rFonts w:cs="Arial"/>
          <w:b/>
        </w:rPr>
        <w:t>Exams and Examiners Team</w:t>
      </w:r>
      <w:r w:rsidRPr="0084675B">
        <w:rPr>
          <w:rFonts w:cs="Arial"/>
          <w:b/>
        </w:rPr>
        <w:t xml:space="preserve">, Education Services, Bldg 45, Cranfield University, Bedfordshire, MK43 0AL: </w:t>
      </w:r>
      <w:hyperlink r:id="rId13" w:history="1">
        <w:r w:rsidR="00523D3F" w:rsidRPr="009F6FEB">
          <w:rPr>
            <w:rStyle w:val="Hyperlink"/>
            <w:b/>
            <w:bCs/>
          </w:rPr>
          <w:t>Registryexams@cranfield.ac.uk</w:t>
        </w:r>
      </w:hyperlink>
    </w:p>
    <w:p w14:paraId="3822E7C6" w14:textId="77777777" w:rsidR="00867434" w:rsidRDefault="00867434" w:rsidP="00867434">
      <w:pPr>
        <w:pStyle w:val="Header4"/>
        <w:jc w:val="center"/>
      </w:pPr>
    </w:p>
    <w:p w14:paraId="2E2266A8" w14:textId="77777777" w:rsidR="004E35B8" w:rsidRPr="00A66DCE" w:rsidRDefault="004E35B8" w:rsidP="00867434">
      <w:pPr>
        <w:pStyle w:val="Header4"/>
        <w:jc w:val="center"/>
      </w:pPr>
      <w:r w:rsidRPr="00A66DCE">
        <w:t>GUIDANCE NOTES</w:t>
      </w:r>
    </w:p>
    <w:p w14:paraId="78C8F8B2" w14:textId="77777777" w:rsidR="004E35B8" w:rsidRPr="00867434" w:rsidRDefault="004E35B8" w:rsidP="004E35B8">
      <w:pPr>
        <w:spacing w:after="60"/>
        <w:ind w:left="-142" w:right="-334"/>
        <w:rPr>
          <w:rFonts w:cs="Arial"/>
          <w:b/>
          <w:u w:val="single"/>
        </w:rPr>
      </w:pPr>
      <w:r w:rsidRPr="00867434">
        <w:rPr>
          <w:rFonts w:cs="Arial"/>
          <w:b/>
          <w:u w:val="single"/>
        </w:rPr>
        <w:t>Role of External Examiner</w:t>
      </w:r>
    </w:p>
    <w:p w14:paraId="50F9B14F" w14:textId="77777777" w:rsidR="004E35B8" w:rsidRPr="00867434" w:rsidRDefault="004E35B8" w:rsidP="004F0FE4">
      <w:pPr>
        <w:tabs>
          <w:tab w:val="left" w:pos="-180"/>
        </w:tabs>
        <w:ind w:left="-180"/>
        <w:jc w:val="both"/>
        <w:rPr>
          <w:rFonts w:cs="Arial"/>
        </w:rPr>
      </w:pPr>
      <w:r w:rsidRPr="00867434">
        <w:rPr>
          <w:rFonts w:cs="Arial"/>
        </w:rPr>
        <w:t>The primary role of an external</w:t>
      </w:r>
      <w:r w:rsidR="00A44FEC">
        <w:rPr>
          <w:rFonts w:cs="Arial"/>
        </w:rPr>
        <w:t xml:space="preserve"> examiner is to make judge</w:t>
      </w:r>
      <w:r w:rsidRPr="00867434">
        <w:rPr>
          <w:rFonts w:cs="Arial"/>
        </w:rPr>
        <w:t xml:space="preserve">about the comparability of Cranfield’s standards with those of other universities, and to check for the level, range and consistency in the internal marking of examination scripts, theses, etc.  Full details of the role and responsibilities of externals examiners are provided in the </w:t>
      </w:r>
      <w:r w:rsidR="004162CB" w:rsidRPr="00867434">
        <w:rPr>
          <w:rFonts w:cs="Arial"/>
        </w:rPr>
        <w:t>Senate Handbook</w:t>
      </w:r>
      <w:r w:rsidR="004162CB">
        <w:rPr>
          <w:rFonts w:cs="Arial"/>
        </w:rPr>
        <w:t xml:space="preserve"> on Positions of Responsibility in Learning, Teaching and Assessment, which can be</w:t>
      </w:r>
      <w:r w:rsidR="004162CB" w:rsidRPr="00867434">
        <w:rPr>
          <w:rFonts w:cs="Arial"/>
        </w:rPr>
        <w:t xml:space="preserve"> </w:t>
      </w:r>
      <w:r w:rsidRPr="00867434">
        <w:rPr>
          <w:rFonts w:cs="Arial"/>
        </w:rPr>
        <w:t xml:space="preserve">found online at: </w:t>
      </w:r>
    </w:p>
    <w:p w14:paraId="16140C3A" w14:textId="77777777" w:rsidR="004E35B8" w:rsidRPr="00867434" w:rsidRDefault="00940934" w:rsidP="004F0FE4">
      <w:pPr>
        <w:spacing w:after="60"/>
        <w:ind w:hanging="180"/>
        <w:jc w:val="both"/>
        <w:rPr>
          <w:rFonts w:cs="Arial"/>
          <w:b/>
          <w:u w:val="single"/>
        </w:rPr>
      </w:pPr>
      <w:hyperlink r:id="rId14" w:history="1">
        <w:r w:rsidR="004E35B8" w:rsidRPr="00867434">
          <w:rPr>
            <w:rStyle w:val="Hyperlink"/>
            <w:rFonts w:cs="Arial"/>
          </w:rPr>
          <w:t>http://www.cranfield.ac.uk/about/governance/quality-assurance/</w:t>
        </w:r>
      </w:hyperlink>
      <w:r w:rsidR="004E35B8" w:rsidRPr="00867434">
        <w:rPr>
          <w:rFonts w:cs="Arial"/>
        </w:rPr>
        <w:t xml:space="preserve"> </w:t>
      </w:r>
    </w:p>
    <w:p w14:paraId="1A25CF76" w14:textId="77777777" w:rsidR="004E35B8" w:rsidRPr="00867434" w:rsidRDefault="004E35B8" w:rsidP="004F0FE4">
      <w:pPr>
        <w:spacing w:after="60"/>
        <w:ind w:hanging="180"/>
        <w:jc w:val="both"/>
        <w:rPr>
          <w:rFonts w:cs="Arial"/>
          <w:b/>
          <w:u w:val="single"/>
        </w:rPr>
      </w:pPr>
    </w:p>
    <w:p w14:paraId="379492CC" w14:textId="77777777" w:rsidR="004E35B8" w:rsidRPr="00867434" w:rsidRDefault="004E35B8" w:rsidP="004F0FE4">
      <w:pPr>
        <w:spacing w:after="60"/>
        <w:ind w:hanging="180"/>
        <w:jc w:val="both"/>
        <w:rPr>
          <w:rFonts w:cs="Arial"/>
          <w:b/>
          <w:u w:val="single"/>
        </w:rPr>
      </w:pPr>
      <w:r w:rsidRPr="00867434">
        <w:rPr>
          <w:rFonts w:cs="Arial"/>
          <w:b/>
          <w:u w:val="single"/>
        </w:rPr>
        <w:t>Annual Report</w:t>
      </w:r>
    </w:p>
    <w:p w14:paraId="59D06709" w14:textId="77777777" w:rsidR="004E35B8" w:rsidRPr="00867434" w:rsidRDefault="004E35B8" w:rsidP="004F0FE4">
      <w:pPr>
        <w:ind w:left="-180"/>
        <w:jc w:val="both"/>
        <w:rPr>
          <w:rFonts w:cs="Arial"/>
        </w:rPr>
      </w:pPr>
      <w:r w:rsidRPr="00867434">
        <w:rPr>
          <w:rFonts w:cs="Arial"/>
        </w:rPr>
        <w:t>External examiners submit a report to the university on an annual basis (usually after the examination board meeting) for each course to which they are appointed.</w:t>
      </w:r>
    </w:p>
    <w:p w14:paraId="2B0DB6B0" w14:textId="77777777" w:rsidR="004E35B8" w:rsidRPr="00867434" w:rsidRDefault="004E35B8" w:rsidP="004F0FE4">
      <w:pPr>
        <w:ind w:left="-180"/>
        <w:jc w:val="both"/>
        <w:rPr>
          <w:rFonts w:cs="Arial"/>
        </w:rPr>
      </w:pPr>
    </w:p>
    <w:p w14:paraId="48263F6D" w14:textId="77777777" w:rsidR="004E35B8" w:rsidRPr="00867434" w:rsidRDefault="004E35B8" w:rsidP="004F0FE4">
      <w:pPr>
        <w:ind w:left="-180"/>
        <w:jc w:val="both"/>
        <w:rPr>
          <w:rFonts w:cs="Arial"/>
        </w:rPr>
      </w:pPr>
      <w:r w:rsidRPr="00867434">
        <w:rPr>
          <w:rFonts w:cs="Arial"/>
        </w:rPr>
        <w:t>There is no standard template for the report however it is expected to focus on, but not be limited to, the following aspects of the course:</w:t>
      </w:r>
    </w:p>
    <w:p w14:paraId="7E5C08FE" w14:textId="77777777" w:rsidR="004E35B8" w:rsidRPr="00867434" w:rsidRDefault="004E35B8" w:rsidP="004F0FE4">
      <w:pPr>
        <w:ind w:left="-180"/>
        <w:jc w:val="both"/>
        <w:rPr>
          <w:rFonts w:cs="Arial"/>
        </w:rPr>
      </w:pPr>
    </w:p>
    <w:p w14:paraId="2BD1F4A8" w14:textId="77777777" w:rsidR="00DB25B6" w:rsidRPr="00DB25B6" w:rsidRDefault="00DB25B6" w:rsidP="004F0FE4">
      <w:pPr>
        <w:pStyle w:val="ListParagraph"/>
        <w:numPr>
          <w:ilvl w:val="0"/>
          <w:numId w:val="47"/>
        </w:numPr>
        <w:ind w:left="357" w:hanging="357"/>
        <w:jc w:val="both"/>
        <w:rPr>
          <w:rFonts w:cs="Arial"/>
        </w:rPr>
      </w:pPr>
      <w:r>
        <w:rPr>
          <w:iCs/>
        </w:rPr>
        <w:t xml:space="preserve">Whether </w:t>
      </w:r>
      <w:r w:rsidRPr="00DB25B6">
        <w:rPr>
          <w:iCs/>
        </w:rPr>
        <w:t>or not the academic standards of the assessment processes and resulting assessed work are at Masters level, as defined by the UK Quality Code for Higher Education and related guidance issued by the University.</w:t>
      </w:r>
    </w:p>
    <w:p w14:paraId="30A39897" w14:textId="77777777" w:rsidR="004E35B8" w:rsidRPr="00867434" w:rsidRDefault="004E35B8" w:rsidP="004F0FE4">
      <w:pPr>
        <w:pStyle w:val="ListParagraph"/>
        <w:numPr>
          <w:ilvl w:val="0"/>
          <w:numId w:val="47"/>
        </w:numPr>
        <w:ind w:left="357" w:hanging="357"/>
        <w:jc w:val="both"/>
        <w:rPr>
          <w:rFonts w:cs="Arial"/>
        </w:rPr>
      </w:pPr>
      <w:r w:rsidRPr="00867434">
        <w:rPr>
          <w:rFonts w:cs="Arial"/>
        </w:rPr>
        <w:t>whether or not the assessment processes measured student achievement rigorously and fairly against the intended learning outcomes of the course;</w:t>
      </w:r>
    </w:p>
    <w:p w14:paraId="0F219E3E" w14:textId="77777777" w:rsidR="004E35B8" w:rsidRPr="00867434" w:rsidRDefault="004E35B8" w:rsidP="004F0FE4">
      <w:pPr>
        <w:pStyle w:val="ListParagraph"/>
        <w:numPr>
          <w:ilvl w:val="0"/>
          <w:numId w:val="47"/>
        </w:numPr>
        <w:ind w:left="357" w:hanging="357"/>
        <w:jc w:val="both"/>
        <w:rPr>
          <w:rFonts w:cs="Arial"/>
        </w:rPr>
      </w:pPr>
      <w:r w:rsidRPr="00867434">
        <w:rPr>
          <w:rFonts w:cs="Arial"/>
        </w:rPr>
        <w:t>whether or not the assessment processes were conducted in line with the policies, regulations and other guidance provided on appointment;</w:t>
      </w:r>
    </w:p>
    <w:p w14:paraId="17C06BA5" w14:textId="77777777" w:rsidR="004E35B8" w:rsidRPr="00867434" w:rsidRDefault="004E35B8" w:rsidP="004F0FE4">
      <w:pPr>
        <w:pStyle w:val="ListParagraph"/>
        <w:numPr>
          <w:ilvl w:val="0"/>
          <w:numId w:val="47"/>
        </w:numPr>
        <w:ind w:left="357" w:hanging="357"/>
        <w:jc w:val="both"/>
        <w:rPr>
          <w:rFonts w:cs="Arial"/>
        </w:rPr>
      </w:pPr>
      <w:r w:rsidRPr="00867434">
        <w:rPr>
          <w:rFonts w:cs="Arial"/>
        </w:rPr>
        <w:t>the extent to which standards are comparable with similar programmes in other UK higher education institutions of which you have experience;</w:t>
      </w:r>
    </w:p>
    <w:p w14:paraId="4BEE587B" w14:textId="77777777" w:rsidR="004E35B8" w:rsidRPr="00867434" w:rsidRDefault="004E35B8" w:rsidP="004F0FE4">
      <w:pPr>
        <w:pStyle w:val="ListParagraph"/>
        <w:numPr>
          <w:ilvl w:val="0"/>
          <w:numId w:val="47"/>
        </w:numPr>
        <w:ind w:left="357" w:hanging="357"/>
        <w:jc w:val="both"/>
        <w:rPr>
          <w:rFonts w:cs="Arial"/>
        </w:rPr>
      </w:pPr>
      <w:r w:rsidRPr="00867434">
        <w:rPr>
          <w:rFonts w:cs="Arial"/>
        </w:rPr>
        <w:t>any good practice and/or innovation relating to learning, teaching and assessment;</w:t>
      </w:r>
    </w:p>
    <w:p w14:paraId="11C541BA" w14:textId="77777777" w:rsidR="004E35B8" w:rsidRPr="00867434" w:rsidRDefault="004E35B8" w:rsidP="004F0FE4">
      <w:pPr>
        <w:pStyle w:val="ListParagraph"/>
        <w:numPr>
          <w:ilvl w:val="0"/>
          <w:numId w:val="47"/>
        </w:numPr>
        <w:ind w:left="357" w:hanging="357"/>
        <w:jc w:val="both"/>
        <w:rPr>
          <w:rFonts w:cs="Arial"/>
        </w:rPr>
      </w:pPr>
      <w:r w:rsidRPr="00867434">
        <w:rPr>
          <w:rFonts w:cs="Arial"/>
        </w:rPr>
        <w:t>any opportunities to enhance the quality of the learning opportunities provided to students.</w:t>
      </w:r>
    </w:p>
    <w:p w14:paraId="57772448" w14:textId="77777777" w:rsidR="004E35B8" w:rsidRDefault="004E35B8" w:rsidP="004F0FE4">
      <w:pPr>
        <w:ind w:left="-180"/>
        <w:jc w:val="both"/>
        <w:rPr>
          <w:rFonts w:cs="Arial"/>
        </w:rPr>
      </w:pPr>
    </w:p>
    <w:p w14:paraId="10B7C257" w14:textId="77777777" w:rsidR="00523D3F" w:rsidRPr="00867434" w:rsidRDefault="00523D3F" w:rsidP="004F0FE4">
      <w:pPr>
        <w:ind w:left="-180"/>
        <w:jc w:val="both"/>
        <w:rPr>
          <w:rFonts w:cs="Arial"/>
        </w:rPr>
      </w:pPr>
    </w:p>
    <w:p w14:paraId="74A73175" w14:textId="77777777" w:rsidR="004E35B8" w:rsidRPr="00867434" w:rsidRDefault="004E35B8" w:rsidP="0084675B">
      <w:pPr>
        <w:jc w:val="both"/>
        <w:rPr>
          <w:rFonts w:cs="Arial"/>
          <w:i/>
        </w:rPr>
      </w:pPr>
      <w:r w:rsidRPr="00867434">
        <w:rPr>
          <w:rFonts w:cs="Arial"/>
        </w:rPr>
        <w:lastRenderedPageBreak/>
        <w:t>You may additionally wish to comment on:</w:t>
      </w:r>
    </w:p>
    <w:p w14:paraId="4D215C00" w14:textId="77777777" w:rsidR="004E35B8" w:rsidRPr="00867434" w:rsidRDefault="004E35B8" w:rsidP="004F0FE4">
      <w:pPr>
        <w:ind w:left="-180"/>
        <w:jc w:val="both"/>
        <w:rPr>
          <w:rFonts w:cs="Arial"/>
          <w:i/>
        </w:rPr>
      </w:pPr>
    </w:p>
    <w:p w14:paraId="13D347A4" w14:textId="77777777" w:rsidR="004E35B8" w:rsidRPr="00867434" w:rsidRDefault="004E35B8" w:rsidP="0084675B">
      <w:pPr>
        <w:numPr>
          <w:ilvl w:val="0"/>
          <w:numId w:val="46"/>
        </w:numPr>
        <w:jc w:val="both"/>
        <w:rPr>
          <w:rFonts w:cs="Arial"/>
          <w:i/>
        </w:rPr>
      </w:pPr>
      <w:r w:rsidRPr="00867434">
        <w:rPr>
          <w:rFonts w:cs="Arial"/>
        </w:rPr>
        <w:t xml:space="preserve">whether the objectives of the course are clearly defined; </w:t>
      </w:r>
    </w:p>
    <w:p w14:paraId="2B7017AD" w14:textId="77777777" w:rsidR="004E35B8" w:rsidRPr="00867434" w:rsidRDefault="004E35B8" w:rsidP="0084675B">
      <w:pPr>
        <w:numPr>
          <w:ilvl w:val="0"/>
          <w:numId w:val="46"/>
        </w:numPr>
        <w:jc w:val="both"/>
        <w:rPr>
          <w:rFonts w:cs="Arial"/>
          <w:i/>
        </w:rPr>
      </w:pPr>
      <w:r w:rsidRPr="00867434">
        <w:rPr>
          <w:rFonts w:cs="Arial"/>
        </w:rPr>
        <w:t>the course structure and content;</w:t>
      </w:r>
    </w:p>
    <w:p w14:paraId="06490B10" w14:textId="77777777" w:rsidR="004E35B8" w:rsidRPr="00867434" w:rsidRDefault="004E35B8" w:rsidP="0084675B">
      <w:pPr>
        <w:numPr>
          <w:ilvl w:val="0"/>
          <w:numId w:val="46"/>
        </w:numPr>
        <w:jc w:val="both"/>
        <w:rPr>
          <w:rFonts w:cs="Arial"/>
          <w:i/>
        </w:rPr>
      </w:pPr>
      <w:r w:rsidRPr="00867434">
        <w:rPr>
          <w:rFonts w:cs="Arial"/>
        </w:rPr>
        <w:t>the teaching quality and methods;</w:t>
      </w:r>
    </w:p>
    <w:p w14:paraId="3B3A15AB" w14:textId="77777777" w:rsidR="004E35B8" w:rsidRPr="00867434" w:rsidRDefault="004E35B8" w:rsidP="0084675B">
      <w:pPr>
        <w:numPr>
          <w:ilvl w:val="0"/>
          <w:numId w:val="46"/>
        </w:numPr>
        <w:jc w:val="both"/>
        <w:rPr>
          <w:rFonts w:cs="Arial"/>
          <w:i/>
        </w:rPr>
      </w:pPr>
      <w:r w:rsidRPr="00867434">
        <w:rPr>
          <w:rFonts w:cs="Arial"/>
        </w:rPr>
        <w:t>the assessment methods and processes, and the schemes for marking and classification;</w:t>
      </w:r>
    </w:p>
    <w:p w14:paraId="3E5E0515" w14:textId="77777777" w:rsidR="004E35B8" w:rsidRPr="00867434" w:rsidRDefault="004E35B8" w:rsidP="0084675B">
      <w:pPr>
        <w:numPr>
          <w:ilvl w:val="0"/>
          <w:numId w:val="46"/>
        </w:numPr>
        <w:jc w:val="both"/>
        <w:rPr>
          <w:rFonts w:cs="Arial"/>
        </w:rPr>
      </w:pPr>
      <w:r w:rsidRPr="00867434">
        <w:rPr>
          <w:rFonts w:cs="Arial"/>
        </w:rPr>
        <w:t>the administration of the examinations from the standpoint of the external examiner;</w:t>
      </w:r>
    </w:p>
    <w:p w14:paraId="37F5C6CE" w14:textId="77777777" w:rsidR="004E35B8" w:rsidRPr="00867434" w:rsidRDefault="004E35B8" w:rsidP="0084675B">
      <w:pPr>
        <w:numPr>
          <w:ilvl w:val="0"/>
          <w:numId w:val="46"/>
        </w:numPr>
        <w:jc w:val="both"/>
        <w:rPr>
          <w:rFonts w:cs="Arial"/>
          <w:i/>
        </w:rPr>
      </w:pPr>
      <w:r w:rsidRPr="00867434">
        <w:rPr>
          <w:rFonts w:cs="Arial"/>
        </w:rPr>
        <w:t>the marking standards applied by internal examiners;</w:t>
      </w:r>
    </w:p>
    <w:p w14:paraId="6AD88DF2" w14:textId="77777777" w:rsidR="004E35B8" w:rsidRPr="00867434" w:rsidRDefault="004E35B8" w:rsidP="0084675B">
      <w:pPr>
        <w:numPr>
          <w:ilvl w:val="0"/>
          <w:numId w:val="46"/>
        </w:numPr>
        <w:jc w:val="both"/>
        <w:rPr>
          <w:rFonts w:cs="Arial"/>
          <w:i/>
        </w:rPr>
      </w:pPr>
      <w:r w:rsidRPr="00867434">
        <w:rPr>
          <w:rFonts w:cs="Arial"/>
        </w:rPr>
        <w:t>the general quality of the cohort’s work, and the overall extent to which course objectives are met;</w:t>
      </w:r>
    </w:p>
    <w:p w14:paraId="10CA7733" w14:textId="77777777" w:rsidR="004E35B8" w:rsidRPr="00867434" w:rsidRDefault="004E35B8" w:rsidP="0084675B">
      <w:pPr>
        <w:numPr>
          <w:ilvl w:val="0"/>
          <w:numId w:val="46"/>
        </w:numPr>
        <w:jc w:val="both"/>
        <w:rPr>
          <w:rFonts w:cs="Arial"/>
          <w:i/>
        </w:rPr>
      </w:pPr>
      <w:r w:rsidRPr="00867434">
        <w:rPr>
          <w:rFonts w:cs="Arial"/>
        </w:rPr>
        <w:t>the procedures followed by the Board of Examiners;</w:t>
      </w:r>
    </w:p>
    <w:p w14:paraId="424BA3CA" w14:textId="77777777" w:rsidR="004E35B8" w:rsidRPr="00867434" w:rsidRDefault="004E35B8" w:rsidP="0084675B">
      <w:pPr>
        <w:numPr>
          <w:ilvl w:val="0"/>
          <w:numId w:val="46"/>
        </w:numPr>
        <w:jc w:val="both"/>
        <w:rPr>
          <w:rFonts w:cs="Arial"/>
          <w:i/>
        </w:rPr>
      </w:pPr>
      <w:r w:rsidRPr="00867434">
        <w:rPr>
          <w:rFonts w:cs="Arial"/>
        </w:rPr>
        <w:t>whether you received the expected information to undertake your role, and whether this was sufficient;</w:t>
      </w:r>
    </w:p>
    <w:p w14:paraId="6AD74210" w14:textId="77777777" w:rsidR="004E35B8" w:rsidRPr="00867434" w:rsidRDefault="004E35B8" w:rsidP="0084675B">
      <w:pPr>
        <w:numPr>
          <w:ilvl w:val="0"/>
          <w:numId w:val="46"/>
        </w:numPr>
        <w:jc w:val="both"/>
        <w:rPr>
          <w:rFonts w:cs="Arial"/>
          <w:i/>
        </w:rPr>
      </w:pPr>
      <w:r w:rsidRPr="00867434">
        <w:rPr>
          <w:rFonts w:cs="Arial"/>
        </w:rPr>
        <w:t>whether you felt your participation in the assessment process was sufficient and appropriate;</w:t>
      </w:r>
    </w:p>
    <w:p w14:paraId="5F0E5D2A" w14:textId="77777777" w:rsidR="004E35B8" w:rsidRPr="00867434" w:rsidRDefault="004E35B8" w:rsidP="0084675B">
      <w:pPr>
        <w:numPr>
          <w:ilvl w:val="0"/>
          <w:numId w:val="46"/>
        </w:numPr>
        <w:jc w:val="both"/>
        <w:rPr>
          <w:rFonts w:cs="Arial"/>
          <w:i/>
        </w:rPr>
      </w:pPr>
      <w:r w:rsidRPr="00867434">
        <w:rPr>
          <w:rFonts w:cs="Arial"/>
        </w:rPr>
        <w:t>the overall student experience, with or without comparison to other UK higher education institutions.</w:t>
      </w:r>
    </w:p>
    <w:p w14:paraId="4519101D" w14:textId="77777777" w:rsidR="004E35B8" w:rsidRPr="00867434" w:rsidRDefault="004E35B8" w:rsidP="0084675B">
      <w:pPr>
        <w:jc w:val="both"/>
        <w:rPr>
          <w:rFonts w:cs="Arial"/>
        </w:rPr>
      </w:pPr>
    </w:p>
    <w:p w14:paraId="6D8C0C0A" w14:textId="77777777" w:rsidR="004E35B8" w:rsidRPr="00867434" w:rsidRDefault="004E35B8" w:rsidP="0084675B">
      <w:pPr>
        <w:ind w:left="-180"/>
        <w:jc w:val="both"/>
        <w:rPr>
          <w:rFonts w:cs="Arial"/>
          <w:b/>
        </w:rPr>
      </w:pPr>
      <w:r w:rsidRPr="00867434">
        <w:rPr>
          <w:rFonts w:cs="Arial"/>
        </w:rPr>
        <w:t xml:space="preserve">The report and cover sheet should be addressed to the Chief Executive and Vice Chancellor, Professor </w:t>
      </w:r>
      <w:r w:rsidR="00D1730F">
        <w:rPr>
          <w:rFonts w:cs="Arial"/>
        </w:rPr>
        <w:t>Karen Holford</w:t>
      </w:r>
      <w:r w:rsidRPr="00867434">
        <w:rPr>
          <w:rFonts w:cs="Arial"/>
        </w:rPr>
        <w:t xml:space="preserve">. </w:t>
      </w:r>
      <w:r w:rsidRPr="00867434">
        <w:rPr>
          <w:rFonts w:cs="Arial"/>
          <w:b/>
        </w:rPr>
        <w:t>Payment of fees and expenses are conditional upon receipt of the report.</w:t>
      </w:r>
    </w:p>
    <w:p w14:paraId="30B6BDDD" w14:textId="77777777" w:rsidR="004E35B8" w:rsidRPr="00867434" w:rsidRDefault="004E35B8" w:rsidP="004F0FE4">
      <w:pPr>
        <w:ind w:hanging="180"/>
        <w:jc w:val="both"/>
        <w:rPr>
          <w:rFonts w:cs="Arial"/>
          <w:b/>
          <w:u w:val="single"/>
        </w:rPr>
      </w:pPr>
    </w:p>
    <w:p w14:paraId="6D9EA638" w14:textId="77777777" w:rsidR="004E35B8" w:rsidRPr="00867434" w:rsidRDefault="004E35B8" w:rsidP="004F0FE4">
      <w:pPr>
        <w:ind w:hanging="180"/>
        <w:jc w:val="both"/>
        <w:rPr>
          <w:rFonts w:cs="Arial"/>
          <w:b/>
          <w:u w:val="single"/>
        </w:rPr>
      </w:pPr>
      <w:r w:rsidRPr="00867434">
        <w:rPr>
          <w:rFonts w:cs="Arial"/>
          <w:b/>
          <w:u w:val="single"/>
        </w:rPr>
        <w:t>Dissemination of External Examiners’ Comments</w:t>
      </w:r>
    </w:p>
    <w:p w14:paraId="7A5B9180" w14:textId="77777777" w:rsidR="00DB25B6" w:rsidRDefault="004E35B8" w:rsidP="00DB25B6">
      <w:pPr>
        <w:ind w:left="-180"/>
        <w:jc w:val="both"/>
        <w:rPr>
          <w:rFonts w:cs="Arial"/>
        </w:rPr>
      </w:pPr>
      <w:r w:rsidRPr="00867434">
        <w:rPr>
          <w:rFonts w:cs="Arial"/>
        </w:rPr>
        <w:t xml:space="preserve">After being submitted to the University, external examiners’ reports are sent to the course team, </w:t>
      </w:r>
      <w:r w:rsidR="00B62878">
        <w:rPr>
          <w:rFonts w:cs="Arial"/>
        </w:rPr>
        <w:t>Director of Education and Pro-Vice-Chancellor</w:t>
      </w:r>
      <w:r w:rsidRPr="00867434">
        <w:rPr>
          <w:rFonts w:cs="Arial"/>
        </w:rPr>
        <w:t xml:space="preserve">.  If your report raises any serious concerns, it may also be reviewed by Senate’s </w:t>
      </w:r>
      <w:r w:rsidR="00D1730F">
        <w:rPr>
          <w:rFonts w:cs="Arial"/>
        </w:rPr>
        <w:t>Education</w:t>
      </w:r>
      <w:r w:rsidRPr="00867434">
        <w:rPr>
          <w:rFonts w:cs="Arial"/>
        </w:rPr>
        <w:t xml:space="preserve"> Committee</w:t>
      </w:r>
      <w:r w:rsidR="00D1730F">
        <w:rPr>
          <w:rFonts w:cs="Arial"/>
        </w:rPr>
        <w:t>, Quality Assurance</w:t>
      </w:r>
      <w:r w:rsidRPr="00867434">
        <w:rPr>
          <w:rFonts w:cs="Arial"/>
        </w:rPr>
        <w:t xml:space="preserve"> and other relevant bodies of the University.  Statistical information, based on the indicators overleaf, will be used by the University to monitor and enhance the quality of its provision and/or its processes.</w:t>
      </w:r>
    </w:p>
    <w:p w14:paraId="25E9CFB7" w14:textId="77777777" w:rsidR="00DB25B6" w:rsidRDefault="00DB25B6" w:rsidP="00DB25B6">
      <w:pPr>
        <w:ind w:left="-180"/>
        <w:jc w:val="both"/>
        <w:rPr>
          <w:rFonts w:cs="Arial"/>
        </w:rPr>
      </w:pPr>
    </w:p>
    <w:p w14:paraId="15D26ED5" w14:textId="77777777" w:rsidR="00DB25B6" w:rsidRPr="00DB25B6" w:rsidRDefault="00DB25B6" w:rsidP="00DB25B6">
      <w:pPr>
        <w:ind w:left="-180"/>
        <w:jc w:val="both"/>
        <w:rPr>
          <w:rFonts w:cs="Arial"/>
        </w:rPr>
      </w:pPr>
      <w:r w:rsidRPr="00DB25B6">
        <w:rPr>
          <w:iCs/>
        </w:rPr>
        <w:t xml:space="preserve">Individual reports are sometimes made available to external audiences, such as the Quality Assurance Agency, Office for Students, </w:t>
      </w:r>
      <w:r w:rsidR="00D1730F">
        <w:rPr>
          <w:iCs/>
        </w:rPr>
        <w:t xml:space="preserve">Ofsted, </w:t>
      </w:r>
      <w:r w:rsidRPr="00DB25B6">
        <w:rPr>
          <w:iCs/>
        </w:rPr>
        <w:t xml:space="preserve">or professional statutory bodies from whom the </w:t>
      </w:r>
      <w:r w:rsidR="00D1730F">
        <w:rPr>
          <w:iCs/>
        </w:rPr>
        <w:t>U</w:t>
      </w:r>
      <w:r w:rsidRPr="00DB25B6">
        <w:rPr>
          <w:iCs/>
        </w:rPr>
        <w:t>niversity is attempting to acquire accreditation.</w:t>
      </w:r>
    </w:p>
    <w:p w14:paraId="44F2A291" w14:textId="77777777" w:rsidR="00DB25B6" w:rsidRDefault="00DB25B6" w:rsidP="00DB25B6"/>
    <w:p w14:paraId="2B536F91" w14:textId="77777777" w:rsidR="004E35B8" w:rsidRPr="00867434" w:rsidRDefault="004E35B8" w:rsidP="004F0FE4">
      <w:pPr>
        <w:ind w:left="-180"/>
        <w:jc w:val="both"/>
        <w:rPr>
          <w:rFonts w:cs="Arial"/>
        </w:rPr>
      </w:pPr>
      <w:r w:rsidRPr="00867434">
        <w:rPr>
          <w:rFonts w:cs="Arial"/>
        </w:rPr>
        <w:t>If you make any comments in your report that would be of interest to prospective students and you are content for these to be used by the university for marketing purposes, please indicate this within the report.  Otherwise, we may contact you to ask for permission to do so.</w:t>
      </w:r>
    </w:p>
    <w:p w14:paraId="3AEBCDD1" w14:textId="77777777" w:rsidR="004E35B8" w:rsidRPr="00867434" w:rsidRDefault="004E35B8" w:rsidP="004F0FE4">
      <w:pPr>
        <w:jc w:val="both"/>
        <w:rPr>
          <w:rFonts w:cs="Arial"/>
          <w:b/>
          <w:u w:val="single"/>
        </w:rPr>
      </w:pPr>
    </w:p>
    <w:p w14:paraId="034390FD" w14:textId="77777777" w:rsidR="004E35B8" w:rsidRPr="00867434" w:rsidRDefault="004E35B8" w:rsidP="004F0FE4">
      <w:pPr>
        <w:ind w:hanging="180"/>
        <w:jc w:val="both"/>
        <w:rPr>
          <w:rFonts w:cs="Arial"/>
          <w:b/>
          <w:u w:val="single"/>
        </w:rPr>
      </w:pPr>
      <w:r w:rsidRPr="00867434">
        <w:rPr>
          <w:rFonts w:cs="Arial"/>
          <w:b/>
          <w:u w:val="single"/>
        </w:rPr>
        <w:t>Enquiries</w:t>
      </w:r>
    </w:p>
    <w:p w14:paraId="521DE704" w14:textId="77777777" w:rsidR="004F0FE4" w:rsidRDefault="004E35B8" w:rsidP="004F0FE4">
      <w:pPr>
        <w:jc w:val="both"/>
        <w:rPr>
          <w:rFonts w:cs="Arial"/>
        </w:rPr>
      </w:pPr>
      <w:r w:rsidRPr="00867434">
        <w:rPr>
          <w:rFonts w:cs="Arial"/>
        </w:rPr>
        <w:t>If you would like to discuss your annual report before submission or any other aspects of your appointment, please conta</w:t>
      </w:r>
      <w:r w:rsidR="004F0FE4">
        <w:rPr>
          <w:rFonts w:cs="Arial"/>
        </w:rPr>
        <w:t xml:space="preserve">ct the </w:t>
      </w:r>
      <w:r w:rsidR="00523D3F">
        <w:rPr>
          <w:rFonts w:cs="Arial"/>
        </w:rPr>
        <w:t>Exams and Examiners Team</w:t>
      </w:r>
      <w:r w:rsidR="00D1730F">
        <w:rPr>
          <w:rFonts w:cs="Arial"/>
        </w:rPr>
        <w:t>.</w:t>
      </w:r>
    </w:p>
    <w:p w14:paraId="60346BA1" w14:textId="77777777" w:rsidR="004F0FE4" w:rsidRDefault="004F0FE4" w:rsidP="004F0FE4">
      <w:pPr>
        <w:jc w:val="both"/>
        <w:rPr>
          <w:rFonts w:cs="Arial"/>
        </w:rPr>
      </w:pPr>
    </w:p>
    <w:p w14:paraId="5611F4E6" w14:textId="77777777" w:rsidR="004E35B8" w:rsidRDefault="004E35B8" w:rsidP="004F0FE4">
      <w:pPr>
        <w:jc w:val="both"/>
        <w:rPr>
          <w:rFonts w:cs="Arial"/>
        </w:rPr>
      </w:pPr>
      <w:r w:rsidRPr="00867434">
        <w:rPr>
          <w:rFonts w:cs="Arial"/>
        </w:rPr>
        <w:t xml:space="preserve">Email: </w:t>
      </w:r>
      <w:hyperlink r:id="rId15" w:history="1">
        <w:r w:rsidR="00523D3F" w:rsidRPr="009F6FEB">
          <w:rPr>
            <w:rStyle w:val="Hyperlink"/>
            <w:rFonts w:cs="Arial"/>
          </w:rPr>
          <w:t>Registryexams@cranfield.ac.uk</w:t>
        </w:r>
      </w:hyperlink>
    </w:p>
    <w:p w14:paraId="09ED0D99" w14:textId="77777777" w:rsidR="00523D3F" w:rsidRPr="00867434" w:rsidRDefault="00523D3F" w:rsidP="004F0FE4">
      <w:pPr>
        <w:jc w:val="both"/>
        <w:rPr>
          <w:rFonts w:cs="Arial"/>
          <w:b/>
        </w:rPr>
      </w:pPr>
    </w:p>
    <w:p w14:paraId="662F6B97" w14:textId="77777777" w:rsidR="004E35B8" w:rsidRPr="00867434" w:rsidRDefault="004E35B8" w:rsidP="005034B4">
      <w:pPr>
        <w:jc w:val="center"/>
        <w:rPr>
          <w:rFonts w:cs="Arial"/>
          <w:b/>
        </w:rPr>
      </w:pPr>
    </w:p>
    <w:p w14:paraId="443F64DC" w14:textId="77777777" w:rsidR="004E35B8" w:rsidRDefault="004E35B8" w:rsidP="005034B4">
      <w:pPr>
        <w:jc w:val="center"/>
        <w:rPr>
          <w:rFonts w:cs="Arial"/>
          <w:b/>
        </w:rPr>
      </w:pPr>
    </w:p>
    <w:p w14:paraId="4F0D2011" w14:textId="77777777" w:rsidR="004E35B8" w:rsidRDefault="004E35B8" w:rsidP="005034B4">
      <w:pPr>
        <w:jc w:val="center"/>
        <w:rPr>
          <w:rFonts w:cs="Arial"/>
          <w:b/>
        </w:rPr>
      </w:pPr>
    </w:p>
    <w:p w14:paraId="45940557" w14:textId="77777777" w:rsidR="004E35B8" w:rsidRDefault="004E35B8" w:rsidP="005034B4">
      <w:pPr>
        <w:jc w:val="center"/>
        <w:rPr>
          <w:rFonts w:cs="Arial"/>
          <w:b/>
        </w:rPr>
      </w:pPr>
    </w:p>
    <w:p w14:paraId="5A9DBA4A" w14:textId="77777777" w:rsidR="004E35B8" w:rsidRDefault="004E35B8" w:rsidP="005034B4">
      <w:pPr>
        <w:jc w:val="center"/>
        <w:rPr>
          <w:rFonts w:cs="Arial"/>
          <w:b/>
        </w:rPr>
      </w:pPr>
    </w:p>
    <w:p w14:paraId="700080FF" w14:textId="77777777" w:rsidR="004E35B8" w:rsidRPr="009E4C3E" w:rsidRDefault="004E35B8" w:rsidP="005034B4">
      <w:pPr>
        <w:jc w:val="center"/>
        <w:rPr>
          <w:rFonts w:cs="Arial"/>
          <w:b/>
        </w:rPr>
      </w:pPr>
    </w:p>
    <w:p w14:paraId="5E61A7DA" w14:textId="77777777" w:rsidR="005034B4" w:rsidRPr="009E4C3E" w:rsidRDefault="005034B4" w:rsidP="005034B4">
      <w:pPr>
        <w:jc w:val="center"/>
        <w:rPr>
          <w:rFonts w:cs="Arial"/>
          <w:b/>
        </w:rPr>
      </w:pPr>
    </w:p>
    <w:sectPr w:rsidR="005034B4" w:rsidRPr="009E4C3E" w:rsidSect="004F0FE4">
      <w:footerReference w:type="even" r:id="rId16"/>
      <w:footerReference w:type="default" r:id="rId17"/>
      <w:footerReference w:type="first" r:id="rId18"/>
      <w:pgSz w:w="11900" w:h="16840"/>
      <w:pgMar w:top="720" w:right="985" w:bottom="720" w:left="720" w:header="709" w:footer="7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66A5F" w14:textId="77777777" w:rsidR="00940934" w:rsidRDefault="00940934" w:rsidP="00562017">
      <w:r>
        <w:separator/>
      </w:r>
    </w:p>
  </w:endnote>
  <w:endnote w:type="continuationSeparator" w:id="0">
    <w:p w14:paraId="2E5696FB" w14:textId="77777777" w:rsidR="00940934" w:rsidRDefault="00940934" w:rsidP="00562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charset w:val="00"/>
    <w:family w:val="auto"/>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wis721 Lt BT">
    <w:altName w:val="Calibri"/>
    <w:charset w:val="00"/>
    <w:family w:val="swiss"/>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4CD7D" w14:textId="77777777" w:rsidR="00562017" w:rsidRDefault="00562017" w:rsidP="00B16A7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BC0316" w14:textId="77777777" w:rsidR="00562017" w:rsidRDefault="00562017" w:rsidP="005620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55B69" w14:textId="77777777" w:rsidR="00562017" w:rsidRDefault="00562017" w:rsidP="00B16A7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4FEC">
      <w:rPr>
        <w:rStyle w:val="PageNumber"/>
        <w:noProof/>
      </w:rPr>
      <w:t>1</w:t>
    </w:r>
    <w:r>
      <w:rPr>
        <w:rStyle w:val="PageNumber"/>
      </w:rPr>
      <w:fldChar w:fldCharType="end"/>
    </w:r>
  </w:p>
  <w:p w14:paraId="3A50D4A3" w14:textId="77777777" w:rsidR="00562017" w:rsidRPr="00D70218" w:rsidRDefault="000547D8" w:rsidP="000547D8">
    <w:pPr>
      <w:rPr>
        <w:rStyle w:val="Emphasis"/>
      </w:rPr>
    </w:pPr>
    <w:r w:rsidRPr="002A599A">
      <w:rPr>
        <w:rStyle w:val="Emphasis"/>
      </w:rPr>
      <w:t xml:space="preserve">Updated: </w:t>
    </w:r>
    <w:r w:rsidR="00523D3F">
      <w:rPr>
        <w:rStyle w:val="Emphasis"/>
      </w:rPr>
      <w:t>16/2/2022</w:t>
    </w:r>
    <w:r w:rsidRPr="002A599A">
      <w:rPr>
        <w:rStyle w:val="Emphasis"/>
      </w:rPr>
      <w:tab/>
    </w:r>
    <w:r w:rsidRPr="002A599A">
      <w:rPr>
        <w:rStyle w:val="Emphasis"/>
      </w:rPr>
      <w:tab/>
    </w:r>
    <w:r w:rsidR="00712509">
      <w:rPr>
        <w:rStyle w:val="Emphasis"/>
      </w:rPr>
      <w:tab/>
    </w:r>
    <w:r w:rsidR="00712509">
      <w:rPr>
        <w:rStyle w:val="Emphasis"/>
      </w:rPr>
      <w:tab/>
    </w:r>
    <w:r w:rsidR="005034B4">
      <w:rPr>
        <w:rStyle w:val="Emphasis"/>
      </w:rPr>
      <w:t>Education Services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1511" w14:textId="77777777" w:rsidR="00604730" w:rsidRPr="00604730" w:rsidRDefault="00604730" w:rsidP="00604730">
    <w:pPr>
      <w:rPr>
        <w:color w:val="0099C4"/>
      </w:rPr>
    </w:pPr>
    <w:r w:rsidRPr="002A599A">
      <w:rPr>
        <w:rStyle w:val="Emphasis"/>
      </w:rPr>
      <w:t xml:space="preserve">Updated: </w:t>
    </w:r>
    <w:r w:rsidR="006038D7">
      <w:rPr>
        <w:rStyle w:val="Emphasis"/>
      </w:rPr>
      <w:t>Date</w:t>
    </w:r>
    <w:r w:rsidRPr="002A599A">
      <w:rPr>
        <w:rStyle w:val="Emphasis"/>
      </w:rPr>
      <w:tab/>
    </w:r>
    <w:r w:rsidRPr="002A599A">
      <w:rPr>
        <w:rStyle w:val="Emphasis"/>
      </w:rPr>
      <w:tab/>
    </w:r>
    <w:r w:rsidR="006038D7">
      <w:rPr>
        <w:rStyle w:val="Emphasis"/>
      </w:rPr>
      <w:t>Ref or Dept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6B021" w14:textId="77777777" w:rsidR="00940934" w:rsidRDefault="00940934" w:rsidP="00562017">
      <w:r>
        <w:separator/>
      </w:r>
    </w:p>
  </w:footnote>
  <w:footnote w:type="continuationSeparator" w:id="0">
    <w:p w14:paraId="70B62D93" w14:textId="77777777" w:rsidR="00940934" w:rsidRDefault="00940934" w:rsidP="005620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526E"/>
    <w:multiLevelType w:val="hybridMultilevel"/>
    <w:tmpl w:val="3692E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F6A81"/>
    <w:multiLevelType w:val="hybridMultilevel"/>
    <w:tmpl w:val="7AAA3336"/>
    <w:lvl w:ilvl="0" w:tplc="ED988F8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7520B6"/>
    <w:multiLevelType w:val="hybridMultilevel"/>
    <w:tmpl w:val="4300A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770F8"/>
    <w:multiLevelType w:val="hybridMultilevel"/>
    <w:tmpl w:val="EC82C9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EE51E7"/>
    <w:multiLevelType w:val="hybridMultilevel"/>
    <w:tmpl w:val="BA0C0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B11B5A"/>
    <w:multiLevelType w:val="hybridMultilevel"/>
    <w:tmpl w:val="FEDC0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B92DAC"/>
    <w:multiLevelType w:val="hybridMultilevel"/>
    <w:tmpl w:val="A7D4E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F405FB"/>
    <w:multiLevelType w:val="hybridMultilevel"/>
    <w:tmpl w:val="2D5C6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D6498A"/>
    <w:multiLevelType w:val="hybridMultilevel"/>
    <w:tmpl w:val="E3D03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AB43CD"/>
    <w:multiLevelType w:val="hybridMultilevel"/>
    <w:tmpl w:val="84869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FA5D06"/>
    <w:multiLevelType w:val="hybridMultilevel"/>
    <w:tmpl w:val="324CD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C12D1E"/>
    <w:multiLevelType w:val="hybridMultilevel"/>
    <w:tmpl w:val="4888F270"/>
    <w:lvl w:ilvl="0" w:tplc="63B21E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DB5196"/>
    <w:multiLevelType w:val="hybridMultilevel"/>
    <w:tmpl w:val="D35289E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F05994"/>
    <w:multiLevelType w:val="hybridMultilevel"/>
    <w:tmpl w:val="A7C00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4E44FF"/>
    <w:multiLevelType w:val="hybridMultilevel"/>
    <w:tmpl w:val="6A246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9E1A31"/>
    <w:multiLevelType w:val="hybridMultilevel"/>
    <w:tmpl w:val="85FCB4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E45506"/>
    <w:multiLevelType w:val="hybridMultilevel"/>
    <w:tmpl w:val="09E63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0943A5"/>
    <w:multiLevelType w:val="hybridMultilevel"/>
    <w:tmpl w:val="AAF059D8"/>
    <w:lvl w:ilvl="0" w:tplc="1EFAE456">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921E73"/>
    <w:multiLevelType w:val="hybridMultilevel"/>
    <w:tmpl w:val="F92A4C72"/>
    <w:lvl w:ilvl="0" w:tplc="79C87ADC">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9" w15:restartNumberingAfterBreak="0">
    <w:nsid w:val="34B77F71"/>
    <w:multiLevelType w:val="hybridMultilevel"/>
    <w:tmpl w:val="C54808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635590"/>
    <w:multiLevelType w:val="hybridMultilevel"/>
    <w:tmpl w:val="88F458B2"/>
    <w:lvl w:ilvl="0" w:tplc="87E837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9D5273"/>
    <w:multiLevelType w:val="hybridMultilevel"/>
    <w:tmpl w:val="DCE49F22"/>
    <w:lvl w:ilvl="0" w:tplc="7704466C">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EBC646B"/>
    <w:multiLevelType w:val="hybridMultilevel"/>
    <w:tmpl w:val="636CA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414D85"/>
    <w:multiLevelType w:val="hybridMultilevel"/>
    <w:tmpl w:val="7A8AA7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F0392D"/>
    <w:multiLevelType w:val="hybridMultilevel"/>
    <w:tmpl w:val="2E84D2CA"/>
    <w:lvl w:ilvl="0" w:tplc="B2C0EA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9010D3"/>
    <w:multiLevelType w:val="hybridMultilevel"/>
    <w:tmpl w:val="49C8ED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AE86104"/>
    <w:multiLevelType w:val="hybridMultilevel"/>
    <w:tmpl w:val="7D1AD32E"/>
    <w:lvl w:ilvl="0" w:tplc="4266CA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A01C32"/>
    <w:multiLevelType w:val="hybridMultilevel"/>
    <w:tmpl w:val="CFCA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692E44"/>
    <w:multiLevelType w:val="hybridMultilevel"/>
    <w:tmpl w:val="2EBC5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AC6EF4"/>
    <w:multiLevelType w:val="hybridMultilevel"/>
    <w:tmpl w:val="C48CD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1B47B9"/>
    <w:multiLevelType w:val="hybridMultilevel"/>
    <w:tmpl w:val="9200A9A0"/>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1" w15:restartNumberingAfterBreak="0">
    <w:nsid w:val="5FD95537"/>
    <w:multiLevelType w:val="hybridMultilevel"/>
    <w:tmpl w:val="BE624CD0"/>
    <w:lvl w:ilvl="0" w:tplc="63B21E3A">
      <w:start w:val="1"/>
      <w:numFmt w:val="bullet"/>
      <w:lvlText w:val=""/>
      <w:lvlJc w:val="left"/>
      <w:pPr>
        <w:ind w:left="720" w:hanging="360"/>
      </w:pPr>
      <w:rPr>
        <w:rFonts w:ascii="Symbol" w:hAnsi="Symbol" w:hint="default"/>
        <w:color w:val="auto"/>
      </w:rPr>
    </w:lvl>
    <w:lvl w:ilvl="1" w:tplc="233C3936">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0D0FC6"/>
    <w:multiLevelType w:val="hybridMultilevel"/>
    <w:tmpl w:val="B150B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B81D42"/>
    <w:multiLevelType w:val="hybridMultilevel"/>
    <w:tmpl w:val="6360B4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C0481C"/>
    <w:multiLevelType w:val="hybridMultilevel"/>
    <w:tmpl w:val="4680F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1C3681"/>
    <w:multiLevelType w:val="hybridMultilevel"/>
    <w:tmpl w:val="6C7C4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9675F8"/>
    <w:multiLevelType w:val="hybridMultilevel"/>
    <w:tmpl w:val="E49E0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2B6A97"/>
    <w:multiLevelType w:val="hybridMultilevel"/>
    <w:tmpl w:val="CEBC8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640C0D"/>
    <w:multiLevelType w:val="hybridMultilevel"/>
    <w:tmpl w:val="62864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EF4C29"/>
    <w:multiLevelType w:val="hybridMultilevel"/>
    <w:tmpl w:val="1AF4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4A7879"/>
    <w:multiLevelType w:val="hybridMultilevel"/>
    <w:tmpl w:val="F64C69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7B3523A"/>
    <w:multiLevelType w:val="hybridMultilevel"/>
    <w:tmpl w:val="68920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565DA5"/>
    <w:multiLevelType w:val="hybridMultilevel"/>
    <w:tmpl w:val="BEFC4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76371C"/>
    <w:multiLevelType w:val="hybridMultilevel"/>
    <w:tmpl w:val="4AF28CAE"/>
    <w:lvl w:ilvl="0" w:tplc="A41443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1312FA"/>
    <w:multiLevelType w:val="hybridMultilevel"/>
    <w:tmpl w:val="69F8C5D6"/>
    <w:lvl w:ilvl="0" w:tplc="ED988F8C">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D3B2037"/>
    <w:multiLevelType w:val="hybridMultilevel"/>
    <w:tmpl w:val="06D8E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BA1955"/>
    <w:multiLevelType w:val="hybridMultilevel"/>
    <w:tmpl w:val="2B1AE8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5"/>
  </w:num>
  <w:num w:numId="3">
    <w:abstractNumId w:val="1"/>
  </w:num>
  <w:num w:numId="4">
    <w:abstractNumId w:val="44"/>
  </w:num>
  <w:num w:numId="5">
    <w:abstractNumId w:val="40"/>
  </w:num>
  <w:num w:numId="6">
    <w:abstractNumId w:val="36"/>
  </w:num>
  <w:num w:numId="7">
    <w:abstractNumId w:val="7"/>
  </w:num>
  <w:num w:numId="8">
    <w:abstractNumId w:val="34"/>
  </w:num>
  <w:num w:numId="9">
    <w:abstractNumId w:val="38"/>
  </w:num>
  <w:num w:numId="10">
    <w:abstractNumId w:val="25"/>
  </w:num>
  <w:num w:numId="11">
    <w:abstractNumId w:val="41"/>
  </w:num>
  <w:num w:numId="12">
    <w:abstractNumId w:val="27"/>
  </w:num>
  <w:num w:numId="13">
    <w:abstractNumId w:val="22"/>
  </w:num>
  <w:num w:numId="14">
    <w:abstractNumId w:val="42"/>
  </w:num>
  <w:num w:numId="15">
    <w:abstractNumId w:val="26"/>
  </w:num>
  <w:num w:numId="16">
    <w:abstractNumId w:val="43"/>
  </w:num>
  <w:num w:numId="17">
    <w:abstractNumId w:val="28"/>
  </w:num>
  <w:num w:numId="18">
    <w:abstractNumId w:val="10"/>
  </w:num>
  <w:num w:numId="19">
    <w:abstractNumId w:val="32"/>
  </w:num>
  <w:num w:numId="20">
    <w:abstractNumId w:val="39"/>
  </w:num>
  <w:num w:numId="21">
    <w:abstractNumId w:val="29"/>
  </w:num>
  <w:num w:numId="22">
    <w:abstractNumId w:val="45"/>
  </w:num>
  <w:num w:numId="23">
    <w:abstractNumId w:val="5"/>
  </w:num>
  <w:num w:numId="24">
    <w:abstractNumId w:val="16"/>
  </w:num>
  <w:num w:numId="25">
    <w:abstractNumId w:val="33"/>
  </w:num>
  <w:num w:numId="26">
    <w:abstractNumId w:val="8"/>
  </w:num>
  <w:num w:numId="27">
    <w:abstractNumId w:val="30"/>
  </w:num>
  <w:num w:numId="28">
    <w:abstractNumId w:val="6"/>
  </w:num>
  <w:num w:numId="29">
    <w:abstractNumId w:val="31"/>
  </w:num>
  <w:num w:numId="30">
    <w:abstractNumId w:val="13"/>
  </w:num>
  <w:num w:numId="31">
    <w:abstractNumId w:val="14"/>
  </w:num>
  <w:num w:numId="32">
    <w:abstractNumId w:val="11"/>
  </w:num>
  <w:num w:numId="33">
    <w:abstractNumId w:val="9"/>
  </w:num>
  <w:num w:numId="34">
    <w:abstractNumId w:val="37"/>
  </w:num>
  <w:num w:numId="35">
    <w:abstractNumId w:val="0"/>
  </w:num>
  <w:num w:numId="36">
    <w:abstractNumId w:val="4"/>
  </w:num>
  <w:num w:numId="37">
    <w:abstractNumId w:val="46"/>
  </w:num>
  <w:num w:numId="38">
    <w:abstractNumId w:val="15"/>
  </w:num>
  <w:num w:numId="39">
    <w:abstractNumId w:val="20"/>
  </w:num>
  <w:num w:numId="40">
    <w:abstractNumId w:val="17"/>
  </w:num>
  <w:num w:numId="41">
    <w:abstractNumId w:val="12"/>
  </w:num>
  <w:num w:numId="42">
    <w:abstractNumId w:val="19"/>
  </w:num>
  <w:num w:numId="43">
    <w:abstractNumId w:val="24"/>
  </w:num>
  <w:num w:numId="44">
    <w:abstractNumId w:val="21"/>
  </w:num>
  <w:num w:numId="45">
    <w:abstractNumId w:val="23"/>
  </w:num>
  <w:num w:numId="46">
    <w:abstractNumId w:val="18"/>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cryptProviderType="rsaAES" w:cryptAlgorithmClass="hash" w:cryptAlgorithmType="typeAny" w:cryptAlgorithmSid="14" w:cryptSpinCount="100000" w:hash="L7JtxJRKyw9zhOsoUyN5cykHxkFzH1EkvwMBysNrW6s0FtSu6physypVf5ia36dhtzA7p7eUSJZXrLq0l/8L1g==" w:salt="Mu0gxfv5FTIbM11YkHSA6w=="/>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934"/>
    <w:rsid w:val="00006251"/>
    <w:rsid w:val="000116DB"/>
    <w:rsid w:val="00041683"/>
    <w:rsid w:val="000445B6"/>
    <w:rsid w:val="00045693"/>
    <w:rsid w:val="000547D8"/>
    <w:rsid w:val="00067C0C"/>
    <w:rsid w:val="00084B59"/>
    <w:rsid w:val="00092795"/>
    <w:rsid w:val="000A0FC7"/>
    <w:rsid w:val="000B71E6"/>
    <w:rsid w:val="000C2A04"/>
    <w:rsid w:val="000C5D29"/>
    <w:rsid w:val="000D129D"/>
    <w:rsid w:val="000F1FD1"/>
    <w:rsid w:val="0010223F"/>
    <w:rsid w:val="001032FD"/>
    <w:rsid w:val="00111A90"/>
    <w:rsid w:val="00130CD9"/>
    <w:rsid w:val="00145899"/>
    <w:rsid w:val="00160B5C"/>
    <w:rsid w:val="00163B3D"/>
    <w:rsid w:val="001838B6"/>
    <w:rsid w:val="00191BA5"/>
    <w:rsid w:val="001A0266"/>
    <w:rsid w:val="001A20AA"/>
    <w:rsid w:val="001C139B"/>
    <w:rsid w:val="001C4D76"/>
    <w:rsid w:val="001C51FF"/>
    <w:rsid w:val="001D0BDD"/>
    <w:rsid w:val="001E53E7"/>
    <w:rsid w:val="002106B9"/>
    <w:rsid w:val="00223525"/>
    <w:rsid w:val="00231033"/>
    <w:rsid w:val="00236B36"/>
    <w:rsid w:val="0024044C"/>
    <w:rsid w:val="0024605C"/>
    <w:rsid w:val="00252994"/>
    <w:rsid w:val="002611CA"/>
    <w:rsid w:val="002846F4"/>
    <w:rsid w:val="00286F39"/>
    <w:rsid w:val="002A0871"/>
    <w:rsid w:val="002A401F"/>
    <w:rsid w:val="002B5E5F"/>
    <w:rsid w:val="002F7C71"/>
    <w:rsid w:val="003035B8"/>
    <w:rsid w:val="003038BD"/>
    <w:rsid w:val="0031163E"/>
    <w:rsid w:val="0034593A"/>
    <w:rsid w:val="0037694F"/>
    <w:rsid w:val="00383FE2"/>
    <w:rsid w:val="00392BBA"/>
    <w:rsid w:val="00392FB8"/>
    <w:rsid w:val="003966E9"/>
    <w:rsid w:val="00396C58"/>
    <w:rsid w:val="003A6147"/>
    <w:rsid w:val="003B70F5"/>
    <w:rsid w:val="003E3075"/>
    <w:rsid w:val="003F1716"/>
    <w:rsid w:val="003F1A86"/>
    <w:rsid w:val="003F3C08"/>
    <w:rsid w:val="003F62C1"/>
    <w:rsid w:val="00406B43"/>
    <w:rsid w:val="00414FCF"/>
    <w:rsid w:val="004162CB"/>
    <w:rsid w:val="0041702F"/>
    <w:rsid w:val="00425067"/>
    <w:rsid w:val="004277B4"/>
    <w:rsid w:val="00436568"/>
    <w:rsid w:val="00442932"/>
    <w:rsid w:val="004512C4"/>
    <w:rsid w:val="00464E5C"/>
    <w:rsid w:val="00466C40"/>
    <w:rsid w:val="00476DD5"/>
    <w:rsid w:val="0048474D"/>
    <w:rsid w:val="004925E8"/>
    <w:rsid w:val="004A0994"/>
    <w:rsid w:val="004B2C7A"/>
    <w:rsid w:val="004C073C"/>
    <w:rsid w:val="004C5E02"/>
    <w:rsid w:val="004E35B8"/>
    <w:rsid w:val="004F0FE4"/>
    <w:rsid w:val="004F3492"/>
    <w:rsid w:val="005027CC"/>
    <w:rsid w:val="005034B4"/>
    <w:rsid w:val="00506F22"/>
    <w:rsid w:val="00511CF3"/>
    <w:rsid w:val="00512EAD"/>
    <w:rsid w:val="00513F07"/>
    <w:rsid w:val="00523D3F"/>
    <w:rsid w:val="00541CAA"/>
    <w:rsid w:val="005466CE"/>
    <w:rsid w:val="00552766"/>
    <w:rsid w:val="00562017"/>
    <w:rsid w:val="00566BDF"/>
    <w:rsid w:val="0058134E"/>
    <w:rsid w:val="005A3194"/>
    <w:rsid w:val="005A59F9"/>
    <w:rsid w:val="005A7A2D"/>
    <w:rsid w:val="005B5210"/>
    <w:rsid w:val="005F2C69"/>
    <w:rsid w:val="005F40CE"/>
    <w:rsid w:val="005F5B48"/>
    <w:rsid w:val="00600A04"/>
    <w:rsid w:val="006038D7"/>
    <w:rsid w:val="00604730"/>
    <w:rsid w:val="006146A6"/>
    <w:rsid w:val="00616700"/>
    <w:rsid w:val="00620D06"/>
    <w:rsid w:val="00624B5F"/>
    <w:rsid w:val="0064305F"/>
    <w:rsid w:val="00650222"/>
    <w:rsid w:val="0065560F"/>
    <w:rsid w:val="00657C0D"/>
    <w:rsid w:val="00662F14"/>
    <w:rsid w:val="006670D6"/>
    <w:rsid w:val="00667E8A"/>
    <w:rsid w:val="00670A19"/>
    <w:rsid w:val="00673F02"/>
    <w:rsid w:val="00695E63"/>
    <w:rsid w:val="006A4C5B"/>
    <w:rsid w:val="006B3542"/>
    <w:rsid w:val="006B7AF6"/>
    <w:rsid w:val="006D3A1B"/>
    <w:rsid w:val="006E4BA1"/>
    <w:rsid w:val="006E6F18"/>
    <w:rsid w:val="006F4A4B"/>
    <w:rsid w:val="00704AA7"/>
    <w:rsid w:val="00712509"/>
    <w:rsid w:val="00712C36"/>
    <w:rsid w:val="0073507D"/>
    <w:rsid w:val="00753CE7"/>
    <w:rsid w:val="00794567"/>
    <w:rsid w:val="007B075F"/>
    <w:rsid w:val="007B769E"/>
    <w:rsid w:val="007C522C"/>
    <w:rsid w:val="007F082D"/>
    <w:rsid w:val="007F744D"/>
    <w:rsid w:val="00804F20"/>
    <w:rsid w:val="00820372"/>
    <w:rsid w:val="0082733C"/>
    <w:rsid w:val="00830DA4"/>
    <w:rsid w:val="008312B4"/>
    <w:rsid w:val="00834C4C"/>
    <w:rsid w:val="00837CE5"/>
    <w:rsid w:val="008408F6"/>
    <w:rsid w:val="008409C4"/>
    <w:rsid w:val="00841CEF"/>
    <w:rsid w:val="0084530B"/>
    <w:rsid w:val="0084675B"/>
    <w:rsid w:val="00855CF6"/>
    <w:rsid w:val="00863AF6"/>
    <w:rsid w:val="00867434"/>
    <w:rsid w:val="008A0C6C"/>
    <w:rsid w:val="008B6AB0"/>
    <w:rsid w:val="00920E24"/>
    <w:rsid w:val="0092230B"/>
    <w:rsid w:val="00940934"/>
    <w:rsid w:val="00957156"/>
    <w:rsid w:val="0097208C"/>
    <w:rsid w:val="00974996"/>
    <w:rsid w:val="009978B0"/>
    <w:rsid w:val="009B313D"/>
    <w:rsid w:val="009C2244"/>
    <w:rsid w:val="009C57D9"/>
    <w:rsid w:val="009D0AAB"/>
    <w:rsid w:val="009D451E"/>
    <w:rsid w:val="009E4585"/>
    <w:rsid w:val="009F5D75"/>
    <w:rsid w:val="00A07A06"/>
    <w:rsid w:val="00A244DB"/>
    <w:rsid w:val="00A25BBB"/>
    <w:rsid w:val="00A327C6"/>
    <w:rsid w:val="00A3699F"/>
    <w:rsid w:val="00A36C5D"/>
    <w:rsid w:val="00A37B29"/>
    <w:rsid w:val="00A434D0"/>
    <w:rsid w:val="00A44FEC"/>
    <w:rsid w:val="00A564A6"/>
    <w:rsid w:val="00A76799"/>
    <w:rsid w:val="00A76E47"/>
    <w:rsid w:val="00A85AE9"/>
    <w:rsid w:val="00AA1B87"/>
    <w:rsid w:val="00AA226E"/>
    <w:rsid w:val="00AA3346"/>
    <w:rsid w:val="00AB3A8E"/>
    <w:rsid w:val="00AB4EAB"/>
    <w:rsid w:val="00AB6C02"/>
    <w:rsid w:val="00AF1C9D"/>
    <w:rsid w:val="00AF5214"/>
    <w:rsid w:val="00B05223"/>
    <w:rsid w:val="00B06719"/>
    <w:rsid w:val="00B43C62"/>
    <w:rsid w:val="00B508D8"/>
    <w:rsid w:val="00B62878"/>
    <w:rsid w:val="00B75303"/>
    <w:rsid w:val="00BA7F84"/>
    <w:rsid w:val="00BE2F66"/>
    <w:rsid w:val="00C01CF1"/>
    <w:rsid w:val="00C14752"/>
    <w:rsid w:val="00C2402F"/>
    <w:rsid w:val="00C30E04"/>
    <w:rsid w:val="00C32D99"/>
    <w:rsid w:val="00C3572E"/>
    <w:rsid w:val="00C464ED"/>
    <w:rsid w:val="00C502B5"/>
    <w:rsid w:val="00C733B7"/>
    <w:rsid w:val="00C75093"/>
    <w:rsid w:val="00C902F6"/>
    <w:rsid w:val="00CB133B"/>
    <w:rsid w:val="00CB7613"/>
    <w:rsid w:val="00CC09B7"/>
    <w:rsid w:val="00CD181E"/>
    <w:rsid w:val="00CE15A3"/>
    <w:rsid w:val="00CE37EB"/>
    <w:rsid w:val="00CE57F9"/>
    <w:rsid w:val="00CE58EC"/>
    <w:rsid w:val="00CF05EA"/>
    <w:rsid w:val="00D02909"/>
    <w:rsid w:val="00D1451D"/>
    <w:rsid w:val="00D14E87"/>
    <w:rsid w:val="00D1730F"/>
    <w:rsid w:val="00D225A1"/>
    <w:rsid w:val="00D359E9"/>
    <w:rsid w:val="00D526BC"/>
    <w:rsid w:val="00D53B32"/>
    <w:rsid w:val="00D618F6"/>
    <w:rsid w:val="00D70218"/>
    <w:rsid w:val="00DB25B6"/>
    <w:rsid w:val="00DB6379"/>
    <w:rsid w:val="00DC58D0"/>
    <w:rsid w:val="00DE5269"/>
    <w:rsid w:val="00DF3DFE"/>
    <w:rsid w:val="00E00EE7"/>
    <w:rsid w:val="00E20567"/>
    <w:rsid w:val="00E30EA9"/>
    <w:rsid w:val="00E34911"/>
    <w:rsid w:val="00E61DAF"/>
    <w:rsid w:val="00E61F69"/>
    <w:rsid w:val="00EA3707"/>
    <w:rsid w:val="00EB4D7A"/>
    <w:rsid w:val="00EC14A8"/>
    <w:rsid w:val="00EC1A86"/>
    <w:rsid w:val="00ED2CA1"/>
    <w:rsid w:val="00EF31DF"/>
    <w:rsid w:val="00F00261"/>
    <w:rsid w:val="00F019D8"/>
    <w:rsid w:val="00F03380"/>
    <w:rsid w:val="00F12B0B"/>
    <w:rsid w:val="00F25B57"/>
    <w:rsid w:val="00F26B8E"/>
    <w:rsid w:val="00F322FB"/>
    <w:rsid w:val="00F43DC3"/>
    <w:rsid w:val="00F444F6"/>
    <w:rsid w:val="00F52133"/>
    <w:rsid w:val="00F73ED4"/>
    <w:rsid w:val="00F74D26"/>
    <w:rsid w:val="00F916D0"/>
    <w:rsid w:val="00F92137"/>
    <w:rsid w:val="00FA2601"/>
    <w:rsid w:val="00FC6D71"/>
    <w:rsid w:val="00FD69D0"/>
    <w:rsid w:val="00FE0035"/>
    <w:rsid w:val="00FE3CCC"/>
    <w:rsid w:val="00FF0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E4EC3"/>
  <w15:docId w15:val="{D3846034-E03D-4397-97E6-C13404470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C58"/>
    <w:rPr>
      <w:rFonts w:ascii="Arial" w:hAnsi="Arial"/>
      <w:lang w:val="en-GB"/>
    </w:rPr>
  </w:style>
  <w:style w:type="paragraph" w:styleId="Heading1">
    <w:name w:val="heading 1"/>
    <w:basedOn w:val="Normal"/>
    <w:next w:val="Normal"/>
    <w:link w:val="Heading1Char"/>
    <w:uiPriority w:val="9"/>
    <w:qFormat/>
    <w:rsid w:val="00F00261"/>
    <w:pPr>
      <w:keepNext/>
      <w:keepLines/>
      <w:spacing w:before="240"/>
      <w:outlineLvl w:val="0"/>
    </w:pPr>
    <w:rPr>
      <w:rFonts w:eastAsiaTheme="majorEastAsia" w:cstheme="majorBidi"/>
      <w:b/>
      <w:bCs/>
      <w:color w:val="0099C4"/>
      <w:sz w:val="48"/>
      <w:szCs w:val="48"/>
    </w:rPr>
  </w:style>
  <w:style w:type="paragraph" w:styleId="Heading2">
    <w:name w:val="heading 2"/>
    <w:basedOn w:val="Normal"/>
    <w:next w:val="Normal"/>
    <w:link w:val="Heading2Char"/>
    <w:uiPriority w:val="9"/>
    <w:unhideWhenUsed/>
    <w:qFormat/>
    <w:rsid w:val="00F00261"/>
    <w:pPr>
      <w:keepNext/>
      <w:keepLines/>
      <w:spacing w:before="40"/>
      <w:outlineLvl w:val="1"/>
    </w:pPr>
    <w:rPr>
      <w:rFonts w:eastAsiaTheme="majorEastAsia" w:cstheme="majorBidi"/>
      <w:b/>
      <w:bCs/>
      <w:color w:val="0C406D"/>
      <w:sz w:val="36"/>
      <w:szCs w:val="36"/>
    </w:rPr>
  </w:style>
  <w:style w:type="paragraph" w:styleId="Heading3">
    <w:name w:val="heading 3"/>
    <w:basedOn w:val="Normal"/>
    <w:next w:val="Normal"/>
    <w:link w:val="Heading3Char"/>
    <w:uiPriority w:val="9"/>
    <w:unhideWhenUsed/>
    <w:rsid w:val="00F00261"/>
    <w:pPr>
      <w:keepNext/>
      <w:keepLines/>
      <w:spacing w:before="40"/>
      <w:outlineLvl w:val="2"/>
    </w:pPr>
    <w:rPr>
      <w:rFonts w:eastAsiaTheme="majorEastAsia" w:cstheme="majorBidi"/>
      <w:b/>
      <w:color w:val="442B58"/>
      <w:sz w:val="28"/>
      <w:szCs w:val="28"/>
    </w:rPr>
  </w:style>
  <w:style w:type="paragraph" w:styleId="Heading4">
    <w:name w:val="heading 4"/>
    <w:aliases w:val="Course Director and Administrator Details"/>
    <w:basedOn w:val="Heading2"/>
    <w:next w:val="Normal"/>
    <w:link w:val="Heading4Char"/>
    <w:uiPriority w:val="9"/>
    <w:unhideWhenUsed/>
    <w:rsid w:val="009D0AAB"/>
    <w:pPr>
      <w:outlineLvl w:val="3"/>
    </w:pPr>
    <w:rPr>
      <w:b w:val="0"/>
      <w:color w:val="000000" w:themeColor="text1"/>
    </w:rPr>
  </w:style>
  <w:style w:type="paragraph" w:styleId="Heading5">
    <w:name w:val="heading 5"/>
    <w:basedOn w:val="Normal"/>
    <w:next w:val="Normal"/>
    <w:link w:val="Heading5Char"/>
    <w:uiPriority w:val="9"/>
    <w:unhideWhenUsed/>
    <w:rsid w:val="00C2402F"/>
    <w:pPr>
      <w:keepNext/>
      <w:keepLines/>
      <w:spacing w:before="40"/>
      <w:outlineLvl w:val="4"/>
    </w:pPr>
    <w:rPr>
      <w:rFonts w:eastAsiaTheme="majorEastAsia" w:cstheme="majorBidi"/>
      <w:color w:val="633E88"/>
      <w:sz w:val="28"/>
      <w:szCs w:val="28"/>
    </w:rPr>
  </w:style>
  <w:style w:type="paragraph" w:styleId="Heading6">
    <w:name w:val="heading 6"/>
    <w:basedOn w:val="Normal"/>
    <w:next w:val="Normal"/>
    <w:link w:val="Heading6Char"/>
    <w:uiPriority w:val="9"/>
    <w:unhideWhenUsed/>
    <w:rsid w:val="00753CE7"/>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rsid w:val="00753CE7"/>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261"/>
    <w:rPr>
      <w:rFonts w:ascii="Arial" w:eastAsiaTheme="majorEastAsia" w:hAnsi="Arial" w:cstheme="majorBidi"/>
      <w:b/>
      <w:bCs/>
      <w:color w:val="0099C4"/>
      <w:sz w:val="48"/>
      <w:szCs w:val="48"/>
    </w:rPr>
  </w:style>
  <w:style w:type="character" w:customStyle="1" w:styleId="Heading2Char">
    <w:name w:val="Heading 2 Char"/>
    <w:basedOn w:val="DefaultParagraphFont"/>
    <w:link w:val="Heading2"/>
    <w:uiPriority w:val="9"/>
    <w:rsid w:val="00F00261"/>
    <w:rPr>
      <w:rFonts w:ascii="Arial" w:eastAsiaTheme="majorEastAsia" w:hAnsi="Arial" w:cstheme="majorBidi"/>
      <w:b/>
      <w:bCs/>
      <w:color w:val="0C406D"/>
      <w:sz w:val="36"/>
      <w:szCs w:val="36"/>
    </w:rPr>
  </w:style>
  <w:style w:type="character" w:customStyle="1" w:styleId="Heading3Char">
    <w:name w:val="Heading 3 Char"/>
    <w:basedOn w:val="DefaultParagraphFont"/>
    <w:link w:val="Heading3"/>
    <w:uiPriority w:val="9"/>
    <w:rsid w:val="00F00261"/>
    <w:rPr>
      <w:rFonts w:ascii="Arial" w:eastAsiaTheme="majorEastAsia" w:hAnsi="Arial" w:cstheme="majorBidi"/>
      <w:b/>
      <w:color w:val="442B58"/>
      <w:sz w:val="28"/>
      <w:szCs w:val="28"/>
    </w:rPr>
  </w:style>
  <w:style w:type="character" w:customStyle="1" w:styleId="Heading4Char">
    <w:name w:val="Heading 4 Char"/>
    <w:aliases w:val="Course Director and Administrator Details Char"/>
    <w:basedOn w:val="DefaultParagraphFont"/>
    <w:link w:val="Heading4"/>
    <w:uiPriority w:val="9"/>
    <w:rsid w:val="009D0AAB"/>
    <w:rPr>
      <w:rFonts w:ascii="Arial" w:eastAsiaTheme="majorEastAsia" w:hAnsi="Arial" w:cstheme="majorBidi"/>
      <w:bCs/>
      <w:color w:val="000000" w:themeColor="text1"/>
      <w:sz w:val="36"/>
      <w:szCs w:val="36"/>
      <w:lang w:val="en-GB"/>
    </w:rPr>
  </w:style>
  <w:style w:type="paragraph" w:styleId="Title">
    <w:name w:val="Title"/>
    <w:aliases w:val="Course Title"/>
    <w:basedOn w:val="Normal"/>
    <w:next w:val="Normal"/>
    <w:link w:val="TitleChar"/>
    <w:uiPriority w:val="10"/>
    <w:rsid w:val="00552766"/>
    <w:pPr>
      <w:contextualSpacing/>
    </w:pPr>
    <w:rPr>
      <w:rFonts w:eastAsiaTheme="majorEastAsia" w:cstheme="majorBidi"/>
      <w:b/>
      <w:bCs/>
      <w:color w:val="091932"/>
      <w:spacing w:val="-10"/>
      <w:kern w:val="28"/>
      <w:sz w:val="64"/>
      <w:szCs w:val="64"/>
    </w:rPr>
  </w:style>
  <w:style w:type="character" w:customStyle="1" w:styleId="TitleChar">
    <w:name w:val="Title Char"/>
    <w:aliases w:val="Course Title Char"/>
    <w:basedOn w:val="DefaultParagraphFont"/>
    <w:link w:val="Title"/>
    <w:uiPriority w:val="10"/>
    <w:rsid w:val="00552766"/>
    <w:rPr>
      <w:rFonts w:ascii="Arial" w:eastAsiaTheme="majorEastAsia" w:hAnsi="Arial" w:cstheme="majorBidi"/>
      <w:b/>
      <w:bCs/>
      <w:color w:val="091932"/>
      <w:spacing w:val="-10"/>
      <w:kern w:val="28"/>
      <w:sz w:val="64"/>
      <w:szCs w:val="64"/>
    </w:rPr>
  </w:style>
  <w:style w:type="character" w:styleId="Emphasis">
    <w:name w:val="Emphasis"/>
    <w:basedOn w:val="DefaultParagraphFont"/>
    <w:uiPriority w:val="20"/>
    <w:qFormat/>
    <w:rsid w:val="00D14E87"/>
    <w:rPr>
      <w:rFonts w:ascii="Arial" w:hAnsi="Arial"/>
      <w:b w:val="0"/>
      <w:bCs w:val="0"/>
      <w:i w:val="0"/>
      <w:iCs w:val="0"/>
      <w:color w:val="0099C4"/>
    </w:rPr>
  </w:style>
  <w:style w:type="character" w:styleId="IntenseEmphasis">
    <w:name w:val="Intense Emphasis"/>
    <w:basedOn w:val="DefaultParagraphFont"/>
    <w:uiPriority w:val="21"/>
    <w:rsid w:val="00396C58"/>
    <w:rPr>
      <w:rFonts w:ascii="Arial" w:hAnsi="Arial"/>
      <w:i/>
      <w:iCs/>
      <w:color w:val="5B9BD5" w:themeColor="accent1"/>
    </w:rPr>
  </w:style>
  <w:style w:type="character" w:customStyle="1" w:styleId="Heading5Char">
    <w:name w:val="Heading 5 Char"/>
    <w:basedOn w:val="DefaultParagraphFont"/>
    <w:link w:val="Heading5"/>
    <w:uiPriority w:val="9"/>
    <w:rsid w:val="00C2402F"/>
    <w:rPr>
      <w:rFonts w:ascii="Arial" w:eastAsiaTheme="majorEastAsia" w:hAnsi="Arial" w:cstheme="majorBidi"/>
      <w:color w:val="633E88"/>
      <w:sz w:val="28"/>
      <w:szCs w:val="28"/>
    </w:rPr>
  </w:style>
  <w:style w:type="character" w:customStyle="1" w:styleId="Heading6Char">
    <w:name w:val="Heading 6 Char"/>
    <w:basedOn w:val="DefaultParagraphFont"/>
    <w:link w:val="Heading6"/>
    <w:uiPriority w:val="9"/>
    <w:rsid w:val="00753CE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753CE7"/>
    <w:rPr>
      <w:rFonts w:asciiTheme="majorHAnsi" w:eastAsiaTheme="majorEastAsia" w:hAnsiTheme="majorHAnsi" w:cstheme="majorBidi"/>
      <w:i/>
      <w:iCs/>
      <w:color w:val="1F4D78" w:themeColor="accent1" w:themeShade="7F"/>
    </w:rPr>
  </w:style>
  <w:style w:type="character" w:styleId="Strong">
    <w:name w:val="Strong"/>
    <w:basedOn w:val="DefaultParagraphFont"/>
    <w:uiPriority w:val="22"/>
    <w:qFormat/>
    <w:rsid w:val="00223525"/>
    <w:rPr>
      <w:b/>
      <w:bCs/>
    </w:rPr>
  </w:style>
  <w:style w:type="paragraph" w:styleId="IntenseQuote">
    <w:name w:val="Intense Quote"/>
    <w:basedOn w:val="Normal"/>
    <w:next w:val="Normal"/>
    <w:link w:val="IntenseQuoteChar"/>
    <w:uiPriority w:val="30"/>
    <w:rsid w:val="00753CE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53CE7"/>
    <w:rPr>
      <w:rFonts w:ascii="Arial" w:hAnsi="Arial"/>
      <w:i/>
      <w:iCs/>
      <w:color w:val="5B9BD5" w:themeColor="accent1"/>
    </w:rPr>
  </w:style>
  <w:style w:type="character" w:styleId="SubtleReference">
    <w:name w:val="Subtle Reference"/>
    <w:basedOn w:val="DefaultParagraphFont"/>
    <w:uiPriority w:val="31"/>
    <w:rsid w:val="00753CE7"/>
    <w:rPr>
      <w:rFonts w:ascii="Arial" w:hAnsi="Arial"/>
      <w:smallCaps/>
      <w:color w:val="5A5A5A" w:themeColor="text1" w:themeTint="A5"/>
    </w:rPr>
  </w:style>
  <w:style w:type="character" w:styleId="IntenseReference">
    <w:name w:val="Intense Reference"/>
    <w:basedOn w:val="DefaultParagraphFont"/>
    <w:uiPriority w:val="32"/>
    <w:rsid w:val="00753CE7"/>
    <w:rPr>
      <w:rFonts w:ascii="Arial" w:hAnsi="Arial"/>
      <w:b/>
      <w:bCs/>
      <w:smallCaps/>
      <w:color w:val="5B9BD5" w:themeColor="accent1"/>
      <w:spacing w:val="5"/>
    </w:rPr>
  </w:style>
  <w:style w:type="paragraph" w:styleId="ListParagraph">
    <w:name w:val="List Paragraph"/>
    <w:basedOn w:val="Normal"/>
    <w:uiPriority w:val="34"/>
    <w:qFormat/>
    <w:rsid w:val="00D53B32"/>
    <w:pPr>
      <w:numPr>
        <w:numId w:val="44"/>
      </w:numPr>
      <w:contextualSpacing/>
    </w:pPr>
  </w:style>
  <w:style w:type="paragraph" w:customStyle="1" w:styleId="BasicParagraph">
    <w:name w:val="[Basic Paragraph]"/>
    <w:basedOn w:val="Normal"/>
    <w:uiPriority w:val="99"/>
    <w:rsid w:val="0024605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Subtitle">
    <w:name w:val="Subtitle"/>
    <w:basedOn w:val="Normal"/>
    <w:next w:val="Normal"/>
    <w:link w:val="SubtitleChar"/>
    <w:uiPriority w:val="11"/>
    <w:rsid w:val="00616700"/>
    <w:pPr>
      <w:numPr>
        <w:ilvl w:val="1"/>
      </w:numPr>
      <w:spacing w:after="160"/>
    </w:pPr>
    <w:rPr>
      <w:rFonts w:eastAsiaTheme="minorEastAsia"/>
      <w:color w:val="3B4950"/>
      <w:spacing w:val="15"/>
      <w:sz w:val="22"/>
      <w:szCs w:val="22"/>
    </w:rPr>
  </w:style>
  <w:style w:type="character" w:customStyle="1" w:styleId="SubtitleChar">
    <w:name w:val="Subtitle Char"/>
    <w:basedOn w:val="DefaultParagraphFont"/>
    <w:link w:val="Subtitle"/>
    <w:uiPriority w:val="11"/>
    <w:rsid w:val="00616700"/>
    <w:rPr>
      <w:rFonts w:ascii="Arial" w:eastAsiaTheme="minorEastAsia" w:hAnsi="Arial"/>
      <w:color w:val="3B4950"/>
      <w:spacing w:val="15"/>
      <w:sz w:val="22"/>
      <w:szCs w:val="22"/>
    </w:rPr>
  </w:style>
  <w:style w:type="table" w:styleId="TableGrid">
    <w:name w:val="Table Grid"/>
    <w:basedOn w:val="TableNormal"/>
    <w:uiPriority w:val="39"/>
    <w:rsid w:val="00FE0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223525"/>
    <w:pPr>
      <w:spacing w:before="200" w:after="160"/>
      <w:ind w:right="864"/>
    </w:pPr>
    <w:rPr>
      <w:i/>
      <w:iCs/>
      <w:color w:val="7030A0"/>
      <w:sz w:val="32"/>
      <w:szCs w:val="32"/>
    </w:rPr>
  </w:style>
  <w:style w:type="paragraph" w:customStyle="1" w:styleId="URLs">
    <w:name w:val="URLs"/>
    <w:next w:val="BasicParagraph"/>
    <w:qFormat/>
    <w:rsid w:val="001D0BDD"/>
    <w:rPr>
      <w:rFonts w:ascii="Arial" w:hAnsi="Arial"/>
      <w:color w:val="0099C4"/>
      <w:u w:val="single"/>
    </w:rPr>
  </w:style>
  <w:style w:type="character" w:customStyle="1" w:styleId="QuoteChar">
    <w:name w:val="Quote Char"/>
    <w:basedOn w:val="DefaultParagraphFont"/>
    <w:link w:val="Quote"/>
    <w:uiPriority w:val="29"/>
    <w:rsid w:val="00223525"/>
    <w:rPr>
      <w:rFonts w:ascii="Arial" w:hAnsi="Arial"/>
      <w:i/>
      <w:iCs/>
      <w:color w:val="7030A0"/>
      <w:sz w:val="32"/>
      <w:szCs w:val="32"/>
    </w:rPr>
  </w:style>
  <w:style w:type="table" w:customStyle="1" w:styleId="TableGridLight1">
    <w:name w:val="Table Grid Light1"/>
    <w:basedOn w:val="TableNormal"/>
    <w:uiPriority w:val="40"/>
    <w:rsid w:val="0009279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ame">
    <w:name w:val="Name"/>
    <w:basedOn w:val="Heading3"/>
    <w:rsid w:val="00695E63"/>
    <w:rPr>
      <w:color w:val="0C406D"/>
    </w:rPr>
  </w:style>
  <w:style w:type="paragraph" w:customStyle="1" w:styleId="JobTitle">
    <w:name w:val="Job Title"/>
    <w:basedOn w:val="Normal"/>
    <w:rsid w:val="00695E63"/>
  </w:style>
  <w:style w:type="paragraph" w:styleId="Footer">
    <w:name w:val="footer"/>
    <w:basedOn w:val="Normal"/>
    <w:link w:val="FooterChar"/>
    <w:uiPriority w:val="99"/>
    <w:unhideWhenUsed/>
    <w:rsid w:val="00562017"/>
    <w:pPr>
      <w:tabs>
        <w:tab w:val="center" w:pos="4513"/>
        <w:tab w:val="right" w:pos="9026"/>
      </w:tabs>
    </w:pPr>
  </w:style>
  <w:style w:type="paragraph" w:customStyle="1" w:styleId="TableContent">
    <w:name w:val="Table Content"/>
    <w:basedOn w:val="Normal"/>
    <w:qFormat/>
    <w:rsid w:val="00C464ED"/>
  </w:style>
  <w:style w:type="paragraph" w:customStyle="1" w:styleId="TableHeader">
    <w:name w:val="Table Header"/>
    <w:basedOn w:val="Normal"/>
    <w:qFormat/>
    <w:rsid w:val="00C464ED"/>
    <w:rPr>
      <w:sz w:val="28"/>
      <w:szCs w:val="28"/>
    </w:rPr>
  </w:style>
  <w:style w:type="character" w:customStyle="1" w:styleId="FooterChar">
    <w:name w:val="Footer Char"/>
    <w:basedOn w:val="DefaultParagraphFont"/>
    <w:link w:val="Footer"/>
    <w:uiPriority w:val="99"/>
    <w:rsid w:val="00562017"/>
    <w:rPr>
      <w:rFonts w:ascii="Arial" w:hAnsi="Arial"/>
    </w:rPr>
  </w:style>
  <w:style w:type="character" w:styleId="PageNumber">
    <w:name w:val="page number"/>
    <w:basedOn w:val="DefaultParagraphFont"/>
    <w:uiPriority w:val="99"/>
    <w:semiHidden/>
    <w:unhideWhenUsed/>
    <w:rsid w:val="00562017"/>
  </w:style>
  <w:style w:type="paragraph" w:customStyle="1" w:styleId="Contentslisting">
    <w:name w:val="Contents listing"/>
    <w:basedOn w:val="Normal"/>
    <w:qFormat/>
    <w:rsid w:val="00562017"/>
  </w:style>
  <w:style w:type="paragraph" w:styleId="TOC1">
    <w:name w:val="toc 1"/>
    <w:basedOn w:val="Normal"/>
    <w:next w:val="Normal"/>
    <w:autoRedefine/>
    <w:uiPriority w:val="39"/>
    <w:unhideWhenUsed/>
    <w:rsid w:val="00FF0535"/>
    <w:pPr>
      <w:spacing w:before="240" w:after="120"/>
    </w:pPr>
    <w:rPr>
      <w:rFonts w:asciiTheme="minorHAnsi" w:hAnsiTheme="minorHAnsi"/>
      <w:b/>
      <w:caps/>
      <w:sz w:val="22"/>
      <w:szCs w:val="22"/>
      <w:u w:val="single"/>
    </w:rPr>
  </w:style>
  <w:style w:type="paragraph" w:styleId="TOC2">
    <w:name w:val="toc 2"/>
    <w:basedOn w:val="Normal"/>
    <w:next w:val="Normal"/>
    <w:autoRedefine/>
    <w:uiPriority w:val="39"/>
    <w:unhideWhenUsed/>
    <w:rsid w:val="00FF0535"/>
    <w:rPr>
      <w:rFonts w:asciiTheme="minorHAnsi" w:hAnsiTheme="minorHAnsi"/>
      <w:b/>
      <w:smallCaps/>
      <w:sz w:val="22"/>
      <w:szCs w:val="22"/>
    </w:rPr>
  </w:style>
  <w:style w:type="paragraph" w:styleId="TOC3">
    <w:name w:val="toc 3"/>
    <w:basedOn w:val="Normal"/>
    <w:next w:val="Normal"/>
    <w:autoRedefine/>
    <w:uiPriority w:val="39"/>
    <w:unhideWhenUsed/>
    <w:rsid w:val="00FF0535"/>
    <w:rPr>
      <w:rFonts w:asciiTheme="minorHAnsi" w:hAnsiTheme="minorHAnsi"/>
      <w:smallCaps/>
      <w:sz w:val="22"/>
      <w:szCs w:val="22"/>
    </w:rPr>
  </w:style>
  <w:style w:type="paragraph" w:styleId="TOC4">
    <w:name w:val="toc 4"/>
    <w:basedOn w:val="Normal"/>
    <w:next w:val="Normal"/>
    <w:autoRedefine/>
    <w:uiPriority w:val="39"/>
    <w:unhideWhenUsed/>
    <w:rsid w:val="00FF0535"/>
    <w:rPr>
      <w:rFonts w:asciiTheme="minorHAnsi" w:hAnsiTheme="minorHAnsi"/>
      <w:sz w:val="22"/>
      <w:szCs w:val="22"/>
    </w:rPr>
  </w:style>
  <w:style w:type="paragraph" w:styleId="TOC5">
    <w:name w:val="toc 5"/>
    <w:basedOn w:val="Normal"/>
    <w:next w:val="Normal"/>
    <w:autoRedefine/>
    <w:uiPriority w:val="39"/>
    <w:unhideWhenUsed/>
    <w:rsid w:val="00FF0535"/>
    <w:rPr>
      <w:rFonts w:asciiTheme="minorHAnsi" w:hAnsiTheme="minorHAnsi"/>
      <w:sz w:val="22"/>
      <w:szCs w:val="22"/>
    </w:rPr>
  </w:style>
  <w:style w:type="paragraph" w:styleId="TOC6">
    <w:name w:val="toc 6"/>
    <w:basedOn w:val="Normal"/>
    <w:next w:val="Normal"/>
    <w:autoRedefine/>
    <w:uiPriority w:val="39"/>
    <w:unhideWhenUsed/>
    <w:rsid w:val="00FF0535"/>
    <w:rPr>
      <w:rFonts w:asciiTheme="minorHAnsi" w:hAnsiTheme="minorHAnsi"/>
      <w:sz w:val="22"/>
      <w:szCs w:val="22"/>
    </w:rPr>
  </w:style>
  <w:style w:type="paragraph" w:styleId="TOC7">
    <w:name w:val="toc 7"/>
    <w:basedOn w:val="Normal"/>
    <w:next w:val="Normal"/>
    <w:autoRedefine/>
    <w:uiPriority w:val="39"/>
    <w:unhideWhenUsed/>
    <w:rsid w:val="00FF0535"/>
    <w:rPr>
      <w:rFonts w:asciiTheme="minorHAnsi" w:hAnsiTheme="minorHAnsi"/>
      <w:sz w:val="22"/>
      <w:szCs w:val="22"/>
    </w:rPr>
  </w:style>
  <w:style w:type="paragraph" w:styleId="TOC8">
    <w:name w:val="toc 8"/>
    <w:basedOn w:val="Normal"/>
    <w:next w:val="Normal"/>
    <w:autoRedefine/>
    <w:uiPriority w:val="39"/>
    <w:unhideWhenUsed/>
    <w:rsid w:val="00FF0535"/>
    <w:rPr>
      <w:rFonts w:asciiTheme="minorHAnsi" w:hAnsiTheme="minorHAnsi"/>
      <w:sz w:val="22"/>
      <w:szCs w:val="22"/>
    </w:rPr>
  </w:style>
  <w:style w:type="paragraph" w:styleId="TOC9">
    <w:name w:val="toc 9"/>
    <w:basedOn w:val="Normal"/>
    <w:next w:val="Normal"/>
    <w:autoRedefine/>
    <w:uiPriority w:val="39"/>
    <w:unhideWhenUsed/>
    <w:rsid w:val="00FF0535"/>
    <w:rPr>
      <w:rFonts w:asciiTheme="minorHAnsi" w:hAnsiTheme="minorHAnsi"/>
      <w:sz w:val="22"/>
      <w:szCs w:val="22"/>
    </w:rPr>
  </w:style>
  <w:style w:type="paragraph" w:styleId="PlainText">
    <w:name w:val="Plain Text"/>
    <w:basedOn w:val="Normal"/>
    <w:link w:val="PlainTextChar"/>
    <w:uiPriority w:val="99"/>
    <w:rsid w:val="00442932"/>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442932"/>
    <w:rPr>
      <w:rFonts w:ascii="Courier New" w:eastAsia="Times New Roman" w:hAnsi="Courier New" w:cs="Courier New"/>
      <w:sz w:val="20"/>
      <w:szCs w:val="20"/>
      <w:lang w:val="en-GB"/>
    </w:rPr>
  </w:style>
  <w:style w:type="paragraph" w:styleId="Header">
    <w:name w:val="header"/>
    <w:basedOn w:val="Normal"/>
    <w:link w:val="HeaderChar"/>
    <w:uiPriority w:val="99"/>
    <w:unhideWhenUsed/>
    <w:rsid w:val="00D70218"/>
    <w:pPr>
      <w:tabs>
        <w:tab w:val="center" w:pos="4513"/>
        <w:tab w:val="right" w:pos="9026"/>
      </w:tabs>
    </w:pPr>
  </w:style>
  <w:style w:type="character" w:customStyle="1" w:styleId="HeaderChar">
    <w:name w:val="Header Char"/>
    <w:basedOn w:val="DefaultParagraphFont"/>
    <w:link w:val="Header"/>
    <w:uiPriority w:val="99"/>
    <w:rsid w:val="00D70218"/>
    <w:rPr>
      <w:rFonts w:ascii="Arial" w:hAnsi="Arial"/>
    </w:rPr>
  </w:style>
  <w:style w:type="paragraph" w:styleId="NormalWeb">
    <w:name w:val="Normal (Web)"/>
    <w:basedOn w:val="Normal"/>
    <w:uiPriority w:val="99"/>
    <w:rsid w:val="00A07A06"/>
    <w:pPr>
      <w:spacing w:before="100" w:beforeAutospacing="1" w:after="100" w:afterAutospacing="1"/>
    </w:pPr>
    <w:rPr>
      <w:rFonts w:ascii="Arial Unicode MS" w:eastAsia="Arial Unicode MS" w:hAnsi="Arial Unicode MS" w:cs="Arial Unicode MS"/>
    </w:rPr>
  </w:style>
  <w:style w:type="character" w:styleId="Hyperlink">
    <w:name w:val="Hyperlink"/>
    <w:uiPriority w:val="99"/>
    <w:rsid w:val="00392BBA"/>
    <w:rPr>
      <w:color w:val="0000FF"/>
      <w:u w:val="single"/>
    </w:rPr>
  </w:style>
  <w:style w:type="paragraph" w:customStyle="1" w:styleId="Header4">
    <w:name w:val="Header 4"/>
    <w:basedOn w:val="Heading3"/>
    <w:qFormat/>
    <w:rsid w:val="00A07A06"/>
    <w:rPr>
      <w:color w:val="0099C4"/>
    </w:rPr>
  </w:style>
  <w:style w:type="character" w:styleId="FollowedHyperlink">
    <w:name w:val="FollowedHyperlink"/>
    <w:basedOn w:val="DefaultParagraphFont"/>
    <w:uiPriority w:val="99"/>
    <w:semiHidden/>
    <w:unhideWhenUsed/>
    <w:rsid w:val="00392BBA"/>
    <w:rPr>
      <w:color w:val="954F72" w:themeColor="followedHyperlink"/>
      <w:u w:val="single"/>
    </w:rPr>
  </w:style>
  <w:style w:type="paragraph" w:customStyle="1" w:styleId="Default">
    <w:name w:val="Default"/>
    <w:rsid w:val="006E4BA1"/>
    <w:pPr>
      <w:autoSpaceDE w:val="0"/>
      <w:autoSpaceDN w:val="0"/>
      <w:adjustRightInd w:val="0"/>
    </w:pPr>
    <w:rPr>
      <w:rFonts w:ascii="Arial" w:eastAsia="Times New Roman" w:hAnsi="Arial" w:cs="Arial"/>
      <w:color w:val="000000"/>
      <w:lang w:val="en-GB" w:eastAsia="en-GB"/>
    </w:rPr>
  </w:style>
  <w:style w:type="paragraph" w:customStyle="1" w:styleId="PoliciesFirstParagraph">
    <w:name w:val="Policies First Paragraph"/>
    <w:basedOn w:val="Normal"/>
    <w:rsid w:val="00604730"/>
    <w:rPr>
      <w:sz w:val="28"/>
      <w:szCs w:val="28"/>
    </w:rPr>
  </w:style>
  <w:style w:type="paragraph" w:styleId="BalloonText">
    <w:name w:val="Balloon Text"/>
    <w:basedOn w:val="Normal"/>
    <w:link w:val="BalloonTextChar"/>
    <w:uiPriority w:val="99"/>
    <w:semiHidden/>
    <w:unhideWhenUsed/>
    <w:rsid w:val="002F7C71"/>
    <w:rPr>
      <w:rFonts w:ascii="Tahoma" w:hAnsi="Tahoma" w:cs="Tahoma"/>
      <w:sz w:val="16"/>
      <w:szCs w:val="16"/>
    </w:rPr>
  </w:style>
  <w:style w:type="character" w:customStyle="1" w:styleId="BalloonTextChar">
    <w:name w:val="Balloon Text Char"/>
    <w:basedOn w:val="DefaultParagraphFont"/>
    <w:link w:val="BalloonText"/>
    <w:uiPriority w:val="99"/>
    <w:semiHidden/>
    <w:rsid w:val="002F7C71"/>
    <w:rPr>
      <w:rFonts w:ascii="Tahoma" w:hAnsi="Tahoma" w:cs="Tahoma"/>
      <w:sz w:val="16"/>
      <w:szCs w:val="16"/>
    </w:rPr>
  </w:style>
  <w:style w:type="paragraph" w:customStyle="1" w:styleId="Introductionparagraph">
    <w:name w:val="Introduction paragraph"/>
    <w:basedOn w:val="Heading5"/>
    <w:link w:val="IntroductionparagraphChar"/>
    <w:qFormat/>
    <w:rsid w:val="006038D7"/>
    <w:rPr>
      <w:color w:val="000000" w:themeColor="text1"/>
    </w:rPr>
  </w:style>
  <w:style w:type="character" w:customStyle="1" w:styleId="IntroductionparagraphChar">
    <w:name w:val="Introduction paragraph Char"/>
    <w:basedOn w:val="Heading5Char"/>
    <w:link w:val="Introductionparagraph"/>
    <w:rsid w:val="006038D7"/>
    <w:rPr>
      <w:rFonts w:ascii="Arial" w:eastAsiaTheme="majorEastAsia" w:hAnsi="Arial" w:cstheme="majorBidi"/>
      <w:color w:val="000000" w:themeColor="text1"/>
      <w:sz w:val="28"/>
      <w:szCs w:val="28"/>
    </w:rPr>
  </w:style>
  <w:style w:type="paragraph" w:styleId="Revision">
    <w:name w:val="Revision"/>
    <w:hidden/>
    <w:uiPriority w:val="99"/>
    <w:semiHidden/>
    <w:rsid w:val="00D1730F"/>
    <w:rPr>
      <w:rFonts w:ascii="Arial" w:hAnsi="Arial"/>
      <w:lang w:val="en-GB"/>
    </w:rPr>
  </w:style>
  <w:style w:type="character" w:styleId="UnresolvedMention">
    <w:name w:val="Unresolved Mention"/>
    <w:basedOn w:val="DefaultParagraphFont"/>
    <w:uiPriority w:val="99"/>
    <w:semiHidden/>
    <w:unhideWhenUsed/>
    <w:rsid w:val="00523D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890418">
      <w:bodyDiv w:val="1"/>
      <w:marLeft w:val="0"/>
      <w:marRight w:val="0"/>
      <w:marTop w:val="0"/>
      <w:marBottom w:val="0"/>
      <w:divBdr>
        <w:top w:val="none" w:sz="0" w:space="0" w:color="auto"/>
        <w:left w:val="none" w:sz="0" w:space="0" w:color="auto"/>
        <w:bottom w:val="none" w:sz="0" w:space="0" w:color="auto"/>
        <w:right w:val="none" w:sz="0" w:space="0" w:color="auto"/>
      </w:divBdr>
    </w:div>
    <w:div w:id="1090539181">
      <w:bodyDiv w:val="1"/>
      <w:marLeft w:val="0"/>
      <w:marRight w:val="0"/>
      <w:marTop w:val="0"/>
      <w:marBottom w:val="0"/>
      <w:divBdr>
        <w:top w:val="none" w:sz="0" w:space="0" w:color="auto"/>
        <w:left w:val="none" w:sz="0" w:space="0" w:color="auto"/>
        <w:bottom w:val="none" w:sz="0" w:space="0" w:color="auto"/>
        <w:right w:val="none" w:sz="0" w:space="0" w:color="auto"/>
      </w:divBdr>
    </w:div>
    <w:div w:id="1179156327">
      <w:bodyDiv w:val="1"/>
      <w:marLeft w:val="0"/>
      <w:marRight w:val="0"/>
      <w:marTop w:val="0"/>
      <w:marBottom w:val="0"/>
      <w:divBdr>
        <w:top w:val="none" w:sz="0" w:space="0" w:color="auto"/>
        <w:left w:val="none" w:sz="0" w:space="0" w:color="auto"/>
        <w:bottom w:val="none" w:sz="0" w:space="0" w:color="auto"/>
        <w:right w:val="none" w:sz="0" w:space="0" w:color="auto"/>
      </w:divBdr>
    </w:div>
    <w:div w:id="1305547969">
      <w:bodyDiv w:val="1"/>
      <w:marLeft w:val="0"/>
      <w:marRight w:val="0"/>
      <w:marTop w:val="0"/>
      <w:marBottom w:val="0"/>
      <w:divBdr>
        <w:top w:val="none" w:sz="0" w:space="0" w:color="auto"/>
        <w:left w:val="none" w:sz="0" w:space="0" w:color="auto"/>
        <w:bottom w:val="none" w:sz="0" w:space="0" w:color="auto"/>
        <w:right w:val="none" w:sz="0" w:space="0" w:color="auto"/>
      </w:divBdr>
    </w:div>
    <w:div w:id="1454204500">
      <w:bodyDiv w:val="1"/>
      <w:marLeft w:val="0"/>
      <w:marRight w:val="0"/>
      <w:marTop w:val="0"/>
      <w:marBottom w:val="0"/>
      <w:divBdr>
        <w:top w:val="none" w:sz="0" w:space="0" w:color="auto"/>
        <w:left w:val="none" w:sz="0" w:space="0" w:color="auto"/>
        <w:bottom w:val="none" w:sz="0" w:space="0" w:color="auto"/>
        <w:right w:val="none" w:sz="0" w:space="0" w:color="auto"/>
      </w:divBdr>
    </w:div>
    <w:div w:id="1930770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gistryexams@cranfield.ac.uk"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Registryexams@cranfield.ac.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ranfield.ac.uk/about/governance/quality-assur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2025\OneDrive%20-%20Cranfield%20University\Desktop\External%20Examiner%20Report%20Form%20Taught%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1F08B3BE34DE459D6084D66DB132C9" ma:contentTypeVersion="9923" ma:contentTypeDescription="Create a new document." ma:contentTypeScope="" ma:versionID="2d31e38e9e8d0d143c3b06acfc5719ba">
  <xsd:schema xmlns:xsd="http://www.w3.org/2001/XMLSchema" xmlns:xs="http://www.w3.org/2001/XMLSchema" xmlns:p="http://schemas.microsoft.com/office/2006/metadata/properties" xmlns:ns2="5b583dfb-73e0-4d8d-aa76-500cbdf21384" xmlns:ns3="ea836143-bab9-474f-a0df-4ada897fa9fb" targetNamespace="http://schemas.microsoft.com/office/2006/metadata/properties" ma:root="true" ma:fieldsID="ebc59ea05b84171a78cb41f638a969a6" ns2:_="" ns3:_="">
    <xsd:import namespace="5b583dfb-73e0-4d8d-aa76-500cbdf21384"/>
    <xsd:import namespace="ea836143-bab9-474f-a0df-4ada897fa9f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83dfb-73e0-4d8d-aa76-500cbdf2138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836143-bab9-474f-a0df-4ada897fa9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5b583dfb-73e0-4d8d-aa76-500cbdf21384">7HDYQKHRH2WF-477319753-11409</_dlc_DocId>
    <_dlc_DocIdUrl xmlns="5b583dfb-73e0-4d8d-aa76-500cbdf21384">
      <Url>https://cranfield.sharepoint.com/sites/EducationSupportShare/_layouts/15/DocIdRedir.aspx?ID=7HDYQKHRH2WF-477319753-11409</Url>
      <Description>7HDYQKHRH2WF-477319753-11409</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8FC06E3-1A8E-4141-85A8-57B7840D3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83dfb-73e0-4d8d-aa76-500cbdf21384"/>
    <ds:schemaRef ds:uri="ea836143-bab9-474f-a0df-4ada897fa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962582-D119-4202-A76C-90BE1B8E428E}">
  <ds:schemaRefs>
    <ds:schemaRef ds:uri="http://schemas.microsoft.com/office/2006/metadata/properties"/>
    <ds:schemaRef ds:uri="http://schemas.microsoft.com/office/infopath/2007/PartnerControls"/>
    <ds:schemaRef ds:uri="5b583dfb-73e0-4d8d-aa76-500cbdf21384"/>
  </ds:schemaRefs>
</ds:datastoreItem>
</file>

<file path=customXml/itemProps3.xml><?xml version="1.0" encoding="utf-8"?>
<ds:datastoreItem xmlns:ds="http://schemas.openxmlformats.org/officeDocument/2006/customXml" ds:itemID="{6B368DB5-3EF1-4D0A-9E9A-1701FD227BED}">
  <ds:schemaRefs>
    <ds:schemaRef ds:uri="http://schemas.openxmlformats.org/officeDocument/2006/bibliography"/>
  </ds:schemaRefs>
</ds:datastoreItem>
</file>

<file path=customXml/itemProps4.xml><?xml version="1.0" encoding="utf-8"?>
<ds:datastoreItem xmlns:ds="http://schemas.openxmlformats.org/officeDocument/2006/customXml" ds:itemID="{2FF0F80D-7C92-42FC-B14E-6AE54A2A593B}">
  <ds:schemaRefs>
    <ds:schemaRef ds:uri="http://schemas.microsoft.com/sharepoint/v3/contenttype/forms"/>
  </ds:schemaRefs>
</ds:datastoreItem>
</file>

<file path=customXml/itemProps5.xml><?xml version="1.0" encoding="utf-8"?>
<ds:datastoreItem xmlns:ds="http://schemas.openxmlformats.org/officeDocument/2006/customXml" ds:itemID="{9EDCC1BB-7864-4438-BD31-DC89BC7FD6A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External Examiner Report Form Taught </Template>
  <TotalTime>2</TotalTime>
  <Pages>3</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Cranfield University</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Ellingham, Diana</dc:creator>
  <cp:lastModifiedBy>Diana Ellingham</cp:lastModifiedBy>
  <cp:revision>1</cp:revision>
  <cp:lastPrinted>2016-01-27T14:39:00Z</cp:lastPrinted>
  <dcterms:created xsi:type="dcterms:W3CDTF">2022-02-17T15:38:00Z</dcterms:created>
  <dcterms:modified xsi:type="dcterms:W3CDTF">2022-02-17T15:40:00Z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0x0101005D1F08B3BE34DE459D6084D66DB132C9</vt:lpwstr>
  </property>
  <property fmtid="{D5CDD505-2E9C-101B-9397-08002B2CF9AE}" pid="3" name="Order">
    <vt:r8>100</vt:r8>
  </property>
  <property fmtid="{D5CDD505-2E9C-101B-9397-08002B2CF9AE}" pid="4" name="_dlc_DocIdItemGuid">
    <vt:lpwstr>5bb232d5-cbab-4d6a-8098-ad1b2d734dbe</vt:lpwstr>
  </property>
</Properties>
</file>